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08B6" w14:textId="623D170F" w:rsidR="0038463D" w:rsidRPr="0038463D" w:rsidRDefault="0038463D" w:rsidP="0038463D">
      <w:r>
        <w:rPr>
          <w:b/>
          <w:bCs/>
          <w:color w:val="156082" w:themeColor="accent1"/>
        </w:rPr>
        <w:t>Mall</w:t>
      </w:r>
      <w:r w:rsidRPr="00E64A43">
        <w:rPr>
          <w:b/>
          <w:bCs/>
          <w:color w:val="156082" w:themeColor="accent1"/>
        </w:rPr>
        <w:t xml:space="preserve"> för klinisk prövningsplan</w:t>
      </w:r>
    </w:p>
    <w:p w14:paraId="55491EBC" w14:textId="77777777" w:rsidR="0038463D" w:rsidRPr="005C6ABC" w:rsidRDefault="0038463D" w:rsidP="0038463D">
      <w:pPr>
        <w:rPr>
          <w:i/>
          <w:iCs/>
        </w:rPr>
      </w:pPr>
      <w:r w:rsidRPr="005C6ABC">
        <w:rPr>
          <w:i/>
          <w:iCs/>
        </w:rPr>
        <w:t xml:space="preserve">Denna </w:t>
      </w:r>
      <w:r>
        <w:rPr>
          <w:i/>
          <w:iCs/>
        </w:rPr>
        <w:t>mall</w:t>
      </w:r>
      <w:r w:rsidRPr="005C6ABC">
        <w:rPr>
          <w:i/>
          <w:iCs/>
        </w:rPr>
        <w:t xml:space="preserve"> för klinisk prövningsplan (Clinical </w:t>
      </w:r>
      <w:proofErr w:type="spellStart"/>
      <w:r w:rsidRPr="005C6ABC">
        <w:rPr>
          <w:i/>
          <w:iCs/>
        </w:rPr>
        <w:t>Investigational</w:t>
      </w:r>
      <w:proofErr w:type="spellEnd"/>
      <w:r w:rsidRPr="005C6ABC">
        <w:rPr>
          <w:i/>
          <w:iCs/>
        </w:rPr>
        <w:t xml:space="preserve"> Plan = CIP) är i första hand avsedd som stöd för kliniska prövningar med medicintekniska produkter i enlighet med förordning (EU) 2017/745 (förordningen om medicintekniska produkter, MDR), särskilt baserad på kraven i bilaga XV. Modellen följer den struktur och det innehåll som anges i Medicintekniska samordningsgruppens (MDCG) vägledningar samt i rekommendationer från nationella behöriga myndigheter.</w:t>
      </w:r>
    </w:p>
    <w:p w14:paraId="712CEC6F" w14:textId="77777777" w:rsidR="0038463D" w:rsidRPr="005C6ABC" w:rsidRDefault="0038463D" w:rsidP="0038463D">
      <w:pPr>
        <w:rPr>
          <w:i/>
          <w:iCs/>
        </w:rPr>
      </w:pPr>
      <w:r>
        <w:rPr>
          <w:i/>
          <w:iCs/>
        </w:rPr>
        <w:t>Mallen</w:t>
      </w:r>
      <w:r w:rsidRPr="005C6ABC">
        <w:rPr>
          <w:i/>
          <w:iCs/>
        </w:rPr>
        <w:t xml:space="preserve"> kan användas för kliniska prövningar av medicintekniska produkter oavsett den regulatoriska prövningsvägen (artiklarna 62, 74.1 eller 82 i MDR). Användningen av </w:t>
      </w:r>
      <w:r>
        <w:rPr>
          <w:i/>
          <w:iCs/>
        </w:rPr>
        <w:t>mallen</w:t>
      </w:r>
      <w:r w:rsidRPr="005C6ABC">
        <w:rPr>
          <w:i/>
          <w:iCs/>
        </w:rPr>
        <w:t xml:space="preserve"> är frivillig, men dess utnyttjande stödjer innehållsmässig överensstämmelse med kraven i bilaga XV till MDR.</w:t>
      </w:r>
    </w:p>
    <w:p w14:paraId="63774BDE" w14:textId="77777777" w:rsidR="0038463D" w:rsidRPr="005C6ABC" w:rsidRDefault="0038463D" w:rsidP="0038463D">
      <w:pPr>
        <w:rPr>
          <w:i/>
          <w:iCs/>
        </w:rPr>
      </w:pPr>
      <w:r w:rsidRPr="005C6ABC">
        <w:rPr>
          <w:i/>
          <w:iCs/>
        </w:rPr>
        <w:t xml:space="preserve">Texten under respektive rubrik innehåller exempel på ämnen som kan behöva behandlas i den aktuella delen, beroende på den undersökta produkten och prövningens syften. </w:t>
      </w:r>
      <w:r>
        <w:rPr>
          <w:i/>
          <w:iCs/>
        </w:rPr>
        <w:t>Den vägledande</w:t>
      </w:r>
      <w:r w:rsidRPr="005C6ABC">
        <w:rPr>
          <w:i/>
          <w:iCs/>
        </w:rPr>
        <w:t xml:space="preserve"> text</w:t>
      </w:r>
      <w:r>
        <w:rPr>
          <w:i/>
          <w:iCs/>
        </w:rPr>
        <w:t>en</w:t>
      </w:r>
      <w:r w:rsidRPr="005C6ABC">
        <w:rPr>
          <w:i/>
          <w:iCs/>
        </w:rPr>
        <w:t xml:space="preserve"> under rubrikerna samt hänvisningar till MDR eller standarden ISO 14155 är markerade i kursiv stil i dokumentet. Dessa vägledande texter ska avlägsnas och ersättas med prövningsspecifik information.</w:t>
      </w:r>
    </w:p>
    <w:p w14:paraId="72A67310" w14:textId="77777777" w:rsidR="0038463D" w:rsidRPr="005C6ABC" w:rsidRDefault="0038463D" w:rsidP="0038463D">
      <w:pPr>
        <w:rPr>
          <w:i/>
          <w:iCs/>
        </w:rPr>
      </w:pPr>
      <w:r w:rsidRPr="005C6ABC">
        <w:rPr>
          <w:i/>
          <w:iCs/>
        </w:rPr>
        <w:t>Den slutliga prövningsplanen ska skickas till den behöriga myndigheten i ett allmänt och lättillgängligt filformat, såsom Word eller PDF, och inte exempelvis som inskannade bilder.</w:t>
      </w:r>
    </w:p>
    <w:p w14:paraId="769930D5" w14:textId="77777777" w:rsidR="0038463D" w:rsidRPr="005C6ABC" w:rsidRDefault="0038463D" w:rsidP="0038463D">
      <w:pPr>
        <w:rPr>
          <w:i/>
          <w:iCs/>
        </w:rPr>
      </w:pPr>
      <w:r>
        <w:rPr>
          <w:i/>
          <w:iCs/>
        </w:rPr>
        <w:t>Denna</w:t>
      </w:r>
      <w:r w:rsidRPr="005C6ABC">
        <w:rPr>
          <w:i/>
          <w:iCs/>
        </w:rPr>
        <w:t xml:space="preserve"> mall är vägledande och ska inte tolkas som juridisk rådgivning. </w:t>
      </w:r>
      <w:r>
        <w:rPr>
          <w:i/>
          <w:iCs/>
        </w:rPr>
        <w:t>Mallen</w:t>
      </w:r>
      <w:r w:rsidRPr="005C6ABC">
        <w:rPr>
          <w:i/>
          <w:iCs/>
        </w:rPr>
        <w:t xml:space="preserve"> erbjuder allmän vägledning och är inte heltäckande. Det är sponsorns ansvar att inkludera all relevant information som hänför sig till den aktuella prövningen i dokumentet.</w:t>
      </w:r>
    </w:p>
    <w:p w14:paraId="6DF35DAD" w14:textId="77777777" w:rsidR="0038463D" w:rsidRPr="007C7DC8" w:rsidRDefault="0038463D" w:rsidP="0038463D"/>
    <w:p w14:paraId="2C5DB142" w14:textId="77777777" w:rsidR="0038463D" w:rsidRPr="0083631C" w:rsidRDefault="0038463D" w:rsidP="0038463D">
      <w:pPr>
        <w:rPr>
          <w:b/>
          <w:bCs/>
          <w:color w:val="156082" w:themeColor="accent1"/>
        </w:rPr>
      </w:pPr>
      <w:r>
        <w:rPr>
          <w:b/>
          <w:bCs/>
          <w:color w:val="156082" w:themeColor="accent1"/>
        </w:rPr>
        <w:t>Prövningens titel</w:t>
      </w:r>
    </w:p>
    <w:p w14:paraId="2165EAC0" w14:textId="77777777" w:rsidR="0038463D" w:rsidRPr="00A45BC2" w:rsidRDefault="0038463D" w:rsidP="0038463D">
      <w:pPr>
        <w:rPr>
          <w:i/>
          <w:iCs/>
        </w:rPr>
      </w:pPr>
      <w:r w:rsidRPr="00A45BC2">
        <w:rPr>
          <w:i/>
          <w:iCs/>
        </w:rPr>
        <w:t xml:space="preserve">Lägg till prövningens titel och eventuell </w:t>
      </w:r>
      <w:r>
        <w:rPr>
          <w:i/>
          <w:iCs/>
        </w:rPr>
        <w:t>för</w:t>
      </w:r>
      <w:r w:rsidRPr="00A45BC2">
        <w:rPr>
          <w:i/>
          <w:iCs/>
        </w:rPr>
        <w:t>kort</w:t>
      </w:r>
      <w:r>
        <w:rPr>
          <w:i/>
          <w:iCs/>
        </w:rPr>
        <w:t xml:space="preserve">ad </w:t>
      </w:r>
      <w:r w:rsidRPr="00A45BC2">
        <w:rPr>
          <w:i/>
          <w:iCs/>
        </w:rPr>
        <w:t>titel.</w:t>
      </w:r>
    </w:p>
    <w:p w14:paraId="5DEB7CF3" w14:textId="77777777" w:rsidR="0038463D" w:rsidRPr="00605D96" w:rsidRDefault="0038463D" w:rsidP="0038463D">
      <w:pPr>
        <w:spacing w:after="0"/>
        <w:rPr>
          <w:b/>
          <w:bCs/>
          <w:color w:val="156082" w:themeColor="accent1"/>
        </w:rPr>
      </w:pPr>
      <w:r w:rsidRPr="00605D96">
        <w:rPr>
          <w:b/>
          <w:bCs/>
          <w:color w:val="156082" w:themeColor="accent1"/>
        </w:rPr>
        <w:t>Referensnummer</w:t>
      </w:r>
    </w:p>
    <w:p w14:paraId="2E254EC5" w14:textId="77777777" w:rsidR="0038463D" w:rsidRPr="00A45BC2" w:rsidRDefault="0038463D" w:rsidP="0038463D">
      <w:pPr>
        <w:spacing w:after="0"/>
        <w:rPr>
          <w:i/>
          <w:iCs/>
          <w:color w:val="000000" w:themeColor="text1"/>
        </w:rPr>
      </w:pPr>
      <w:r>
        <w:rPr>
          <w:i/>
          <w:iCs/>
          <w:color w:val="000000" w:themeColor="text1"/>
        </w:rPr>
        <w:t>Förkortning eller nummerkod som sponsorn har angett</w:t>
      </w:r>
      <w:r w:rsidRPr="00A45BC2">
        <w:rPr>
          <w:i/>
          <w:iCs/>
          <w:color w:val="000000" w:themeColor="text1"/>
        </w:rPr>
        <w:t xml:space="preserve"> för prövningsplanen:</w:t>
      </w:r>
    </w:p>
    <w:p w14:paraId="684BA2E5" w14:textId="77777777" w:rsidR="0038463D" w:rsidRPr="00A45BC2" w:rsidRDefault="0038463D" w:rsidP="0038463D">
      <w:pPr>
        <w:rPr>
          <w:i/>
          <w:iCs/>
          <w:color w:val="000000" w:themeColor="text1"/>
        </w:rPr>
      </w:pPr>
      <w:r w:rsidRPr="00A45BC2">
        <w:rPr>
          <w:i/>
          <w:iCs/>
          <w:color w:val="000000" w:themeColor="text1"/>
        </w:rPr>
        <w:t>Datum och versionsnummer:</w:t>
      </w:r>
    </w:p>
    <w:p w14:paraId="38B52866" w14:textId="77777777" w:rsidR="0038463D" w:rsidRPr="007C7DC8" w:rsidRDefault="0038463D" w:rsidP="0038463D">
      <w:pPr>
        <w:rPr>
          <w:color w:val="000000" w:themeColor="text1"/>
        </w:rPr>
      </w:pPr>
      <w:r w:rsidRPr="007C7DC8">
        <w:rPr>
          <w:color w:val="000000" w:themeColor="text1"/>
        </w:rPr>
        <w:br w:type="page"/>
      </w:r>
    </w:p>
    <w:p w14:paraId="18DB988A" w14:textId="77777777" w:rsidR="0038463D" w:rsidRPr="007C7DC8" w:rsidRDefault="0038463D" w:rsidP="0038463D">
      <w:pPr>
        <w:spacing w:after="0"/>
        <w:rPr>
          <w:color w:val="000000" w:themeColor="text1"/>
        </w:rPr>
      </w:pPr>
    </w:p>
    <w:sdt>
      <w:sdtPr>
        <w:rPr>
          <w:rFonts w:asciiTheme="minorHAnsi" w:eastAsiaTheme="minorEastAsia" w:hAnsiTheme="minorHAnsi" w:cstheme="minorBidi"/>
          <w:color w:val="auto"/>
          <w:kern w:val="2"/>
          <w:sz w:val="22"/>
          <w:szCs w:val="22"/>
          <w:lang w:eastAsia="en-US"/>
          <w14:ligatures w14:val="standardContextual"/>
        </w:rPr>
        <w:id w:val="-1157292526"/>
        <w:docPartObj>
          <w:docPartGallery w:val="Table of Contents"/>
          <w:docPartUnique/>
        </w:docPartObj>
      </w:sdtPr>
      <w:sdtEndPr>
        <w:rPr>
          <w:b/>
          <w:bCs/>
        </w:rPr>
      </w:sdtEndPr>
      <w:sdtContent>
        <w:p w14:paraId="3B77A48C" w14:textId="77777777" w:rsidR="0038463D" w:rsidRPr="007C7DC8" w:rsidRDefault="0038463D" w:rsidP="0038463D">
          <w:pPr>
            <w:pStyle w:val="Sisllysluettelonotsikko"/>
          </w:pPr>
          <w:r>
            <w:t>Innehållsförteckning</w:t>
          </w:r>
        </w:p>
        <w:p w14:paraId="0B01BE90" w14:textId="684B1771" w:rsidR="0038463D" w:rsidRDefault="0038463D">
          <w:pPr>
            <w:pStyle w:val="Sisluet2"/>
            <w:rPr>
              <w:rFonts w:eastAsiaTheme="minorEastAsia"/>
              <w:b w:val="0"/>
              <w:bCs w:val="0"/>
              <w:sz w:val="24"/>
              <w:szCs w:val="24"/>
              <w:lang w:val="fi-FI" w:eastAsia="fi-FI"/>
            </w:rPr>
          </w:pPr>
          <w:r w:rsidRPr="007C7DC8">
            <w:rPr>
              <w:b w:val="0"/>
              <w:bCs w:val="0"/>
              <w:noProof w:val="0"/>
            </w:rPr>
            <w:fldChar w:fldCharType="begin"/>
          </w:r>
          <w:r w:rsidRPr="007C7DC8">
            <w:rPr>
              <w:noProof w:val="0"/>
            </w:rPr>
            <w:instrText xml:space="preserve"> TOC \o "1-3" \h \z \u </w:instrText>
          </w:r>
          <w:r w:rsidRPr="007C7DC8">
            <w:rPr>
              <w:b w:val="0"/>
              <w:bCs w:val="0"/>
              <w:noProof w:val="0"/>
            </w:rPr>
            <w:fldChar w:fldCharType="separate"/>
          </w:r>
          <w:hyperlink w:anchor="_Toc224894181" w:history="1">
            <w:r w:rsidRPr="00283743">
              <w:rPr>
                <w:rStyle w:val="Hyperlinkki"/>
              </w:rPr>
              <w:t>Inledning</w:t>
            </w:r>
            <w:r>
              <w:rPr>
                <w:webHidden/>
              </w:rPr>
              <w:tab/>
            </w:r>
            <w:r>
              <w:rPr>
                <w:webHidden/>
              </w:rPr>
              <w:fldChar w:fldCharType="begin"/>
            </w:r>
            <w:r>
              <w:rPr>
                <w:webHidden/>
              </w:rPr>
              <w:instrText xml:space="preserve"> PAGEREF _Toc224894181 \h </w:instrText>
            </w:r>
            <w:r>
              <w:rPr>
                <w:webHidden/>
              </w:rPr>
            </w:r>
            <w:r>
              <w:rPr>
                <w:webHidden/>
              </w:rPr>
              <w:fldChar w:fldCharType="separate"/>
            </w:r>
            <w:r>
              <w:rPr>
                <w:webHidden/>
              </w:rPr>
              <w:t>6</w:t>
            </w:r>
            <w:r>
              <w:rPr>
                <w:webHidden/>
              </w:rPr>
              <w:fldChar w:fldCharType="end"/>
            </w:r>
          </w:hyperlink>
        </w:p>
        <w:p w14:paraId="5CF84F49" w14:textId="5F7AD2A6" w:rsidR="0038463D" w:rsidRDefault="0038463D">
          <w:pPr>
            <w:pStyle w:val="Sisluet2"/>
            <w:rPr>
              <w:rFonts w:eastAsiaTheme="minorEastAsia"/>
              <w:b w:val="0"/>
              <w:bCs w:val="0"/>
              <w:sz w:val="24"/>
              <w:szCs w:val="24"/>
              <w:lang w:val="fi-FI" w:eastAsia="fi-FI"/>
            </w:rPr>
          </w:pPr>
          <w:hyperlink w:anchor="_Toc224894182" w:history="1">
            <w:r w:rsidRPr="00283743">
              <w:rPr>
                <w:rStyle w:val="Hyperlinkki"/>
              </w:rPr>
              <w:t>Bakgrund till prövningen och motivering för genomförandet</w:t>
            </w:r>
            <w:r>
              <w:rPr>
                <w:webHidden/>
              </w:rPr>
              <w:tab/>
            </w:r>
            <w:r>
              <w:rPr>
                <w:webHidden/>
              </w:rPr>
              <w:fldChar w:fldCharType="begin"/>
            </w:r>
            <w:r>
              <w:rPr>
                <w:webHidden/>
              </w:rPr>
              <w:instrText xml:space="preserve"> PAGEREF _Toc224894182 \h </w:instrText>
            </w:r>
            <w:r>
              <w:rPr>
                <w:webHidden/>
              </w:rPr>
            </w:r>
            <w:r>
              <w:rPr>
                <w:webHidden/>
              </w:rPr>
              <w:fldChar w:fldCharType="separate"/>
            </w:r>
            <w:r>
              <w:rPr>
                <w:webHidden/>
              </w:rPr>
              <w:t>6</w:t>
            </w:r>
            <w:r>
              <w:rPr>
                <w:webHidden/>
              </w:rPr>
              <w:fldChar w:fldCharType="end"/>
            </w:r>
          </w:hyperlink>
        </w:p>
        <w:p w14:paraId="3D068D78" w14:textId="67E6A28E" w:rsidR="0038463D" w:rsidRDefault="0038463D">
          <w:pPr>
            <w:pStyle w:val="Sisluet2"/>
            <w:rPr>
              <w:rFonts w:eastAsiaTheme="minorEastAsia"/>
              <w:b w:val="0"/>
              <w:bCs w:val="0"/>
              <w:sz w:val="24"/>
              <w:szCs w:val="24"/>
              <w:lang w:val="fi-FI" w:eastAsia="fi-FI"/>
            </w:rPr>
          </w:pPr>
          <w:hyperlink w:anchor="_Toc224894183" w:history="1">
            <w:r w:rsidRPr="00283743">
              <w:rPr>
                <w:rStyle w:val="Hyperlinkki"/>
              </w:rPr>
              <w:t>Prövningens mål/syfte</w:t>
            </w:r>
            <w:r>
              <w:rPr>
                <w:webHidden/>
              </w:rPr>
              <w:tab/>
            </w:r>
            <w:r>
              <w:rPr>
                <w:webHidden/>
              </w:rPr>
              <w:fldChar w:fldCharType="begin"/>
            </w:r>
            <w:r>
              <w:rPr>
                <w:webHidden/>
              </w:rPr>
              <w:instrText xml:space="preserve"> PAGEREF _Toc224894183 \h </w:instrText>
            </w:r>
            <w:r>
              <w:rPr>
                <w:webHidden/>
              </w:rPr>
            </w:r>
            <w:r>
              <w:rPr>
                <w:webHidden/>
              </w:rPr>
              <w:fldChar w:fldCharType="separate"/>
            </w:r>
            <w:r>
              <w:rPr>
                <w:webHidden/>
              </w:rPr>
              <w:t>6</w:t>
            </w:r>
            <w:r>
              <w:rPr>
                <w:webHidden/>
              </w:rPr>
              <w:fldChar w:fldCharType="end"/>
            </w:r>
          </w:hyperlink>
        </w:p>
        <w:p w14:paraId="3F6E084A" w14:textId="40EA0152" w:rsidR="0038463D" w:rsidRDefault="0038463D">
          <w:pPr>
            <w:pStyle w:val="Sisluet2"/>
            <w:rPr>
              <w:rFonts w:eastAsiaTheme="minorEastAsia"/>
              <w:b w:val="0"/>
              <w:bCs w:val="0"/>
              <w:sz w:val="24"/>
              <w:szCs w:val="24"/>
              <w:lang w:val="fi-FI" w:eastAsia="fi-FI"/>
            </w:rPr>
          </w:pPr>
          <w:hyperlink w:anchor="_Toc224894184" w:history="1">
            <w:r w:rsidRPr="00283743">
              <w:rPr>
                <w:rStyle w:val="Hyperlinkki"/>
              </w:rPr>
              <w:t>Beskrivning av produkten</w:t>
            </w:r>
            <w:r>
              <w:rPr>
                <w:webHidden/>
              </w:rPr>
              <w:tab/>
            </w:r>
            <w:r>
              <w:rPr>
                <w:webHidden/>
              </w:rPr>
              <w:fldChar w:fldCharType="begin"/>
            </w:r>
            <w:r>
              <w:rPr>
                <w:webHidden/>
              </w:rPr>
              <w:instrText xml:space="preserve"> PAGEREF _Toc224894184 \h </w:instrText>
            </w:r>
            <w:r>
              <w:rPr>
                <w:webHidden/>
              </w:rPr>
            </w:r>
            <w:r>
              <w:rPr>
                <w:webHidden/>
              </w:rPr>
              <w:fldChar w:fldCharType="separate"/>
            </w:r>
            <w:r>
              <w:rPr>
                <w:webHidden/>
              </w:rPr>
              <w:t>6</w:t>
            </w:r>
            <w:r>
              <w:rPr>
                <w:webHidden/>
              </w:rPr>
              <w:fldChar w:fldCharType="end"/>
            </w:r>
          </w:hyperlink>
        </w:p>
        <w:p w14:paraId="7B40D499" w14:textId="258F0D94" w:rsidR="0038463D" w:rsidRDefault="0038463D">
          <w:pPr>
            <w:pStyle w:val="Sisluet2"/>
            <w:rPr>
              <w:rFonts w:eastAsiaTheme="minorEastAsia"/>
              <w:b w:val="0"/>
              <w:bCs w:val="0"/>
              <w:sz w:val="24"/>
              <w:szCs w:val="24"/>
              <w:lang w:val="fi-FI" w:eastAsia="fi-FI"/>
            </w:rPr>
          </w:pPr>
          <w:hyperlink w:anchor="_Toc224894185" w:history="1">
            <w:r w:rsidRPr="00283743">
              <w:rPr>
                <w:rStyle w:val="Hyperlinkki"/>
              </w:rPr>
              <w:t>Produktens identifikationsuppgifter, struktur, funktionella principer och verkningsmekanismer</w:t>
            </w:r>
            <w:r>
              <w:rPr>
                <w:webHidden/>
              </w:rPr>
              <w:tab/>
            </w:r>
            <w:r>
              <w:rPr>
                <w:webHidden/>
              </w:rPr>
              <w:fldChar w:fldCharType="begin"/>
            </w:r>
            <w:r>
              <w:rPr>
                <w:webHidden/>
              </w:rPr>
              <w:instrText xml:space="preserve"> PAGEREF _Toc224894185 \h </w:instrText>
            </w:r>
            <w:r>
              <w:rPr>
                <w:webHidden/>
              </w:rPr>
            </w:r>
            <w:r>
              <w:rPr>
                <w:webHidden/>
              </w:rPr>
              <w:fldChar w:fldCharType="separate"/>
            </w:r>
            <w:r>
              <w:rPr>
                <w:webHidden/>
              </w:rPr>
              <w:t>6</w:t>
            </w:r>
            <w:r>
              <w:rPr>
                <w:webHidden/>
              </w:rPr>
              <w:fldChar w:fldCharType="end"/>
            </w:r>
          </w:hyperlink>
        </w:p>
        <w:p w14:paraId="0128E9FF" w14:textId="7578DB7F" w:rsidR="0038463D" w:rsidRDefault="0038463D">
          <w:pPr>
            <w:pStyle w:val="Sisluet2"/>
            <w:rPr>
              <w:rFonts w:eastAsiaTheme="minorEastAsia"/>
              <w:b w:val="0"/>
              <w:bCs w:val="0"/>
              <w:sz w:val="24"/>
              <w:szCs w:val="24"/>
              <w:lang w:val="fi-FI" w:eastAsia="fi-FI"/>
            </w:rPr>
          </w:pPr>
          <w:hyperlink w:anchor="_Toc224894186" w:history="1">
            <w:r w:rsidRPr="00283743">
              <w:rPr>
                <w:rStyle w:val="Hyperlinkki"/>
              </w:rPr>
              <w:t>Produktens klassificering</w:t>
            </w:r>
            <w:r>
              <w:rPr>
                <w:webHidden/>
              </w:rPr>
              <w:tab/>
            </w:r>
            <w:r>
              <w:rPr>
                <w:webHidden/>
              </w:rPr>
              <w:fldChar w:fldCharType="begin"/>
            </w:r>
            <w:r>
              <w:rPr>
                <w:webHidden/>
              </w:rPr>
              <w:instrText xml:space="preserve"> PAGEREF _Toc224894186 \h </w:instrText>
            </w:r>
            <w:r>
              <w:rPr>
                <w:webHidden/>
              </w:rPr>
            </w:r>
            <w:r>
              <w:rPr>
                <w:webHidden/>
              </w:rPr>
              <w:fldChar w:fldCharType="separate"/>
            </w:r>
            <w:r>
              <w:rPr>
                <w:webHidden/>
              </w:rPr>
              <w:t>7</w:t>
            </w:r>
            <w:r>
              <w:rPr>
                <w:webHidden/>
              </w:rPr>
              <w:fldChar w:fldCharType="end"/>
            </w:r>
          </w:hyperlink>
        </w:p>
        <w:p w14:paraId="19A58B38" w14:textId="10D33E1D" w:rsidR="0038463D" w:rsidRDefault="0038463D">
          <w:pPr>
            <w:pStyle w:val="Sisluet2"/>
            <w:rPr>
              <w:rFonts w:eastAsiaTheme="minorEastAsia"/>
              <w:b w:val="0"/>
              <w:bCs w:val="0"/>
              <w:sz w:val="24"/>
              <w:szCs w:val="24"/>
              <w:lang w:val="fi-FI" w:eastAsia="fi-FI"/>
            </w:rPr>
          </w:pPr>
          <w:hyperlink w:anchor="_Toc224894187" w:history="1">
            <w:r w:rsidRPr="00283743">
              <w:rPr>
                <w:rStyle w:val="Hyperlinkki"/>
              </w:rPr>
              <w:t>Produktens avsedda ändamål</w:t>
            </w:r>
            <w:r>
              <w:rPr>
                <w:webHidden/>
              </w:rPr>
              <w:tab/>
            </w:r>
            <w:r>
              <w:rPr>
                <w:webHidden/>
              </w:rPr>
              <w:fldChar w:fldCharType="begin"/>
            </w:r>
            <w:r>
              <w:rPr>
                <w:webHidden/>
              </w:rPr>
              <w:instrText xml:space="preserve"> PAGEREF _Toc224894187 \h </w:instrText>
            </w:r>
            <w:r>
              <w:rPr>
                <w:webHidden/>
              </w:rPr>
            </w:r>
            <w:r>
              <w:rPr>
                <w:webHidden/>
              </w:rPr>
              <w:fldChar w:fldCharType="separate"/>
            </w:r>
            <w:r>
              <w:rPr>
                <w:webHidden/>
              </w:rPr>
              <w:t>7</w:t>
            </w:r>
            <w:r>
              <w:rPr>
                <w:webHidden/>
              </w:rPr>
              <w:fldChar w:fldCharType="end"/>
            </w:r>
          </w:hyperlink>
        </w:p>
        <w:p w14:paraId="7EDAA3EE" w14:textId="6831C606" w:rsidR="0038463D" w:rsidRDefault="0038463D">
          <w:pPr>
            <w:pStyle w:val="Sisluet2"/>
            <w:rPr>
              <w:rFonts w:eastAsiaTheme="minorEastAsia"/>
              <w:b w:val="0"/>
              <w:bCs w:val="0"/>
              <w:sz w:val="24"/>
              <w:szCs w:val="24"/>
              <w:lang w:val="fi-FI" w:eastAsia="fi-FI"/>
            </w:rPr>
          </w:pPr>
          <w:hyperlink w:anchor="_Toc224894188" w:history="1">
            <w:r w:rsidRPr="00283743">
              <w:rPr>
                <w:rStyle w:val="Hyperlinkki"/>
              </w:rPr>
              <w:t>Ansvar, spårbarhet och lagring av produkten</w:t>
            </w:r>
            <w:r>
              <w:rPr>
                <w:webHidden/>
              </w:rPr>
              <w:tab/>
            </w:r>
            <w:r>
              <w:rPr>
                <w:webHidden/>
              </w:rPr>
              <w:fldChar w:fldCharType="begin"/>
            </w:r>
            <w:r>
              <w:rPr>
                <w:webHidden/>
              </w:rPr>
              <w:instrText xml:space="preserve"> PAGEREF _Toc224894188 \h </w:instrText>
            </w:r>
            <w:r>
              <w:rPr>
                <w:webHidden/>
              </w:rPr>
            </w:r>
            <w:r>
              <w:rPr>
                <w:webHidden/>
              </w:rPr>
              <w:fldChar w:fldCharType="separate"/>
            </w:r>
            <w:r>
              <w:rPr>
                <w:webHidden/>
              </w:rPr>
              <w:t>7</w:t>
            </w:r>
            <w:r>
              <w:rPr>
                <w:webHidden/>
              </w:rPr>
              <w:fldChar w:fldCharType="end"/>
            </w:r>
          </w:hyperlink>
        </w:p>
        <w:p w14:paraId="24CFDCD5" w14:textId="42AC1D88" w:rsidR="0038463D" w:rsidRDefault="0038463D">
          <w:pPr>
            <w:pStyle w:val="Sisluet1"/>
            <w:tabs>
              <w:tab w:val="right" w:leader="dot" w:pos="9016"/>
            </w:tabs>
            <w:rPr>
              <w:rFonts w:eastAsiaTheme="minorEastAsia"/>
              <w:noProof/>
              <w:sz w:val="24"/>
              <w:szCs w:val="24"/>
              <w:lang w:val="fi-FI" w:eastAsia="fi-FI"/>
            </w:rPr>
          </w:pPr>
          <w:hyperlink w:anchor="_Toc224894189" w:history="1">
            <w:r w:rsidRPr="00283743">
              <w:rPr>
                <w:rStyle w:val="Hyperlinkki"/>
                <w:b/>
                <w:bCs/>
                <w:noProof/>
              </w:rPr>
              <w:t>Förväntade risker och fördelar</w:t>
            </w:r>
            <w:r>
              <w:rPr>
                <w:noProof/>
                <w:webHidden/>
              </w:rPr>
              <w:tab/>
            </w:r>
            <w:r>
              <w:rPr>
                <w:noProof/>
                <w:webHidden/>
              </w:rPr>
              <w:fldChar w:fldCharType="begin"/>
            </w:r>
            <w:r>
              <w:rPr>
                <w:noProof/>
                <w:webHidden/>
              </w:rPr>
              <w:instrText xml:space="preserve"> PAGEREF _Toc224894189 \h </w:instrText>
            </w:r>
            <w:r>
              <w:rPr>
                <w:noProof/>
                <w:webHidden/>
              </w:rPr>
            </w:r>
            <w:r>
              <w:rPr>
                <w:noProof/>
                <w:webHidden/>
              </w:rPr>
              <w:fldChar w:fldCharType="separate"/>
            </w:r>
            <w:r>
              <w:rPr>
                <w:noProof/>
                <w:webHidden/>
              </w:rPr>
              <w:t>7</w:t>
            </w:r>
            <w:r>
              <w:rPr>
                <w:noProof/>
                <w:webHidden/>
              </w:rPr>
              <w:fldChar w:fldCharType="end"/>
            </w:r>
          </w:hyperlink>
        </w:p>
        <w:p w14:paraId="5557A0E2" w14:textId="70D5A94F" w:rsidR="0038463D" w:rsidRDefault="0038463D">
          <w:pPr>
            <w:pStyle w:val="Sisluet2"/>
            <w:rPr>
              <w:rFonts w:eastAsiaTheme="minorEastAsia"/>
              <w:b w:val="0"/>
              <w:bCs w:val="0"/>
              <w:sz w:val="24"/>
              <w:szCs w:val="24"/>
              <w:lang w:val="fi-FI" w:eastAsia="fi-FI"/>
            </w:rPr>
          </w:pPr>
          <w:hyperlink w:anchor="_Toc224894190" w:history="1">
            <w:r w:rsidRPr="00283743">
              <w:rPr>
                <w:rStyle w:val="Hyperlinkki"/>
              </w:rPr>
              <w:t>Risker relaterade till studieprocedurer och produkter</w:t>
            </w:r>
            <w:r>
              <w:rPr>
                <w:webHidden/>
              </w:rPr>
              <w:tab/>
            </w:r>
            <w:r>
              <w:rPr>
                <w:webHidden/>
              </w:rPr>
              <w:fldChar w:fldCharType="begin"/>
            </w:r>
            <w:r>
              <w:rPr>
                <w:webHidden/>
              </w:rPr>
              <w:instrText xml:space="preserve"> PAGEREF _Toc224894190 \h </w:instrText>
            </w:r>
            <w:r>
              <w:rPr>
                <w:webHidden/>
              </w:rPr>
            </w:r>
            <w:r>
              <w:rPr>
                <w:webHidden/>
              </w:rPr>
              <w:fldChar w:fldCharType="separate"/>
            </w:r>
            <w:r>
              <w:rPr>
                <w:webHidden/>
              </w:rPr>
              <w:t>7</w:t>
            </w:r>
            <w:r>
              <w:rPr>
                <w:webHidden/>
              </w:rPr>
              <w:fldChar w:fldCharType="end"/>
            </w:r>
          </w:hyperlink>
        </w:p>
        <w:p w14:paraId="1DC3DF36" w14:textId="0CFEDB6F" w:rsidR="0038463D" w:rsidRDefault="0038463D">
          <w:pPr>
            <w:pStyle w:val="Sisluet2"/>
            <w:rPr>
              <w:rFonts w:eastAsiaTheme="minorEastAsia"/>
              <w:b w:val="0"/>
              <w:bCs w:val="0"/>
              <w:sz w:val="24"/>
              <w:szCs w:val="24"/>
              <w:lang w:val="fi-FI" w:eastAsia="fi-FI"/>
            </w:rPr>
          </w:pPr>
          <w:hyperlink w:anchor="_Toc224894191" w:history="1">
            <w:r w:rsidRPr="00283743">
              <w:rPr>
                <w:rStyle w:val="Hyperlinkki"/>
              </w:rPr>
              <w:t>Möjliga fördelar med prövningsprodukten</w:t>
            </w:r>
            <w:r>
              <w:rPr>
                <w:webHidden/>
              </w:rPr>
              <w:tab/>
            </w:r>
            <w:r>
              <w:rPr>
                <w:webHidden/>
              </w:rPr>
              <w:fldChar w:fldCharType="begin"/>
            </w:r>
            <w:r>
              <w:rPr>
                <w:webHidden/>
              </w:rPr>
              <w:instrText xml:space="preserve"> PAGEREF _Toc224894191 \h </w:instrText>
            </w:r>
            <w:r>
              <w:rPr>
                <w:webHidden/>
              </w:rPr>
            </w:r>
            <w:r>
              <w:rPr>
                <w:webHidden/>
              </w:rPr>
              <w:fldChar w:fldCharType="separate"/>
            </w:r>
            <w:r>
              <w:rPr>
                <w:webHidden/>
              </w:rPr>
              <w:t>8</w:t>
            </w:r>
            <w:r>
              <w:rPr>
                <w:webHidden/>
              </w:rPr>
              <w:fldChar w:fldCharType="end"/>
            </w:r>
          </w:hyperlink>
        </w:p>
        <w:p w14:paraId="7E56DDAD" w14:textId="0FE701E6" w:rsidR="0038463D" w:rsidRDefault="0038463D">
          <w:pPr>
            <w:pStyle w:val="Sisluet2"/>
            <w:rPr>
              <w:rFonts w:eastAsiaTheme="minorEastAsia"/>
              <w:b w:val="0"/>
              <w:bCs w:val="0"/>
              <w:sz w:val="24"/>
              <w:szCs w:val="24"/>
              <w:lang w:val="fi-FI" w:eastAsia="fi-FI"/>
            </w:rPr>
          </w:pPr>
          <w:hyperlink w:anchor="_Toc224894192" w:history="1">
            <w:r w:rsidRPr="00283743">
              <w:rPr>
                <w:rStyle w:val="Hyperlinkki"/>
              </w:rPr>
              <w:t>Bedömning av risk–nytta</w:t>
            </w:r>
            <w:r w:rsidRPr="00283743">
              <w:rPr>
                <w:rStyle w:val="Hyperlinkki"/>
              </w:rPr>
              <w:noBreakHyphen/>
              <w:t>förhållandet och motivering för att genomföra studien</w:t>
            </w:r>
            <w:r>
              <w:rPr>
                <w:webHidden/>
              </w:rPr>
              <w:tab/>
            </w:r>
            <w:r>
              <w:rPr>
                <w:webHidden/>
              </w:rPr>
              <w:fldChar w:fldCharType="begin"/>
            </w:r>
            <w:r>
              <w:rPr>
                <w:webHidden/>
              </w:rPr>
              <w:instrText xml:space="preserve"> PAGEREF _Toc224894192 \h </w:instrText>
            </w:r>
            <w:r>
              <w:rPr>
                <w:webHidden/>
              </w:rPr>
            </w:r>
            <w:r>
              <w:rPr>
                <w:webHidden/>
              </w:rPr>
              <w:fldChar w:fldCharType="separate"/>
            </w:r>
            <w:r>
              <w:rPr>
                <w:webHidden/>
              </w:rPr>
              <w:t>8</w:t>
            </w:r>
            <w:r>
              <w:rPr>
                <w:webHidden/>
              </w:rPr>
              <w:fldChar w:fldCharType="end"/>
            </w:r>
          </w:hyperlink>
        </w:p>
        <w:p w14:paraId="6583257D" w14:textId="4347C5B9" w:rsidR="0038463D" w:rsidRDefault="0038463D">
          <w:pPr>
            <w:pStyle w:val="Sisluet1"/>
            <w:tabs>
              <w:tab w:val="right" w:leader="dot" w:pos="9016"/>
            </w:tabs>
            <w:rPr>
              <w:rFonts w:eastAsiaTheme="minorEastAsia"/>
              <w:noProof/>
              <w:sz w:val="24"/>
              <w:szCs w:val="24"/>
              <w:lang w:val="fi-FI" w:eastAsia="fi-FI"/>
            </w:rPr>
          </w:pPr>
          <w:hyperlink w:anchor="_Toc224894193" w:history="1">
            <w:r w:rsidRPr="00283743">
              <w:rPr>
                <w:rStyle w:val="Hyperlinkki"/>
                <w:b/>
                <w:bCs/>
                <w:noProof/>
              </w:rPr>
              <w:t>Mål, hypoteser och utvärderingsparametrar</w:t>
            </w:r>
            <w:r>
              <w:rPr>
                <w:noProof/>
                <w:webHidden/>
              </w:rPr>
              <w:tab/>
            </w:r>
            <w:r>
              <w:rPr>
                <w:noProof/>
                <w:webHidden/>
              </w:rPr>
              <w:fldChar w:fldCharType="begin"/>
            </w:r>
            <w:r>
              <w:rPr>
                <w:noProof/>
                <w:webHidden/>
              </w:rPr>
              <w:instrText xml:space="preserve"> PAGEREF _Toc224894193 \h </w:instrText>
            </w:r>
            <w:r>
              <w:rPr>
                <w:noProof/>
                <w:webHidden/>
              </w:rPr>
            </w:r>
            <w:r>
              <w:rPr>
                <w:noProof/>
                <w:webHidden/>
              </w:rPr>
              <w:fldChar w:fldCharType="separate"/>
            </w:r>
            <w:r>
              <w:rPr>
                <w:noProof/>
                <w:webHidden/>
              </w:rPr>
              <w:t>9</w:t>
            </w:r>
            <w:r>
              <w:rPr>
                <w:noProof/>
                <w:webHidden/>
              </w:rPr>
              <w:fldChar w:fldCharType="end"/>
            </w:r>
          </w:hyperlink>
        </w:p>
        <w:p w14:paraId="73421F1F" w14:textId="4B1ABE81" w:rsidR="0038463D" w:rsidRDefault="0038463D">
          <w:pPr>
            <w:pStyle w:val="Sisluet2"/>
            <w:rPr>
              <w:rFonts w:eastAsiaTheme="minorEastAsia"/>
              <w:b w:val="0"/>
              <w:bCs w:val="0"/>
              <w:sz w:val="24"/>
              <w:szCs w:val="24"/>
              <w:lang w:val="fi-FI" w:eastAsia="fi-FI"/>
            </w:rPr>
          </w:pPr>
          <w:hyperlink w:anchor="_Toc224894194" w:history="1">
            <w:r w:rsidRPr="00283743">
              <w:rPr>
                <w:rStyle w:val="Hyperlinkki"/>
              </w:rPr>
              <w:t>Prövningens utvärderingsparametrar/mål</w:t>
            </w:r>
            <w:r>
              <w:rPr>
                <w:webHidden/>
              </w:rPr>
              <w:tab/>
            </w:r>
            <w:r>
              <w:rPr>
                <w:webHidden/>
              </w:rPr>
              <w:fldChar w:fldCharType="begin"/>
            </w:r>
            <w:r>
              <w:rPr>
                <w:webHidden/>
              </w:rPr>
              <w:instrText xml:space="preserve"> PAGEREF _Toc224894194 \h </w:instrText>
            </w:r>
            <w:r>
              <w:rPr>
                <w:webHidden/>
              </w:rPr>
            </w:r>
            <w:r>
              <w:rPr>
                <w:webHidden/>
              </w:rPr>
              <w:fldChar w:fldCharType="separate"/>
            </w:r>
            <w:r>
              <w:rPr>
                <w:webHidden/>
              </w:rPr>
              <w:t>9</w:t>
            </w:r>
            <w:r>
              <w:rPr>
                <w:webHidden/>
              </w:rPr>
              <w:fldChar w:fldCharType="end"/>
            </w:r>
          </w:hyperlink>
        </w:p>
        <w:p w14:paraId="4AB0EBFC" w14:textId="339B9E74" w:rsidR="0038463D" w:rsidRDefault="0038463D">
          <w:pPr>
            <w:pStyle w:val="Sisluet2"/>
            <w:rPr>
              <w:rFonts w:eastAsiaTheme="minorEastAsia"/>
              <w:b w:val="0"/>
              <w:bCs w:val="0"/>
              <w:sz w:val="24"/>
              <w:szCs w:val="24"/>
              <w:lang w:val="fi-FI" w:eastAsia="fi-FI"/>
            </w:rPr>
          </w:pPr>
          <w:hyperlink w:anchor="_Toc224894195" w:history="1">
            <w:r w:rsidRPr="00283743">
              <w:rPr>
                <w:rStyle w:val="Hyperlinkki"/>
              </w:rPr>
              <w:t>Motivering</w:t>
            </w:r>
            <w:r>
              <w:rPr>
                <w:webHidden/>
              </w:rPr>
              <w:tab/>
            </w:r>
            <w:r>
              <w:rPr>
                <w:webHidden/>
              </w:rPr>
              <w:fldChar w:fldCharType="begin"/>
            </w:r>
            <w:r>
              <w:rPr>
                <w:webHidden/>
              </w:rPr>
              <w:instrText xml:space="preserve"> PAGEREF _Toc224894195 \h </w:instrText>
            </w:r>
            <w:r>
              <w:rPr>
                <w:webHidden/>
              </w:rPr>
            </w:r>
            <w:r>
              <w:rPr>
                <w:webHidden/>
              </w:rPr>
              <w:fldChar w:fldCharType="separate"/>
            </w:r>
            <w:r>
              <w:rPr>
                <w:webHidden/>
              </w:rPr>
              <w:t>9</w:t>
            </w:r>
            <w:r>
              <w:rPr>
                <w:webHidden/>
              </w:rPr>
              <w:fldChar w:fldCharType="end"/>
            </w:r>
          </w:hyperlink>
        </w:p>
        <w:p w14:paraId="005A08FA" w14:textId="3B749AFD" w:rsidR="0038463D" w:rsidRDefault="0038463D">
          <w:pPr>
            <w:pStyle w:val="Sisluet1"/>
            <w:tabs>
              <w:tab w:val="right" w:leader="dot" w:pos="9016"/>
            </w:tabs>
            <w:rPr>
              <w:rFonts w:eastAsiaTheme="minorEastAsia"/>
              <w:noProof/>
              <w:sz w:val="24"/>
              <w:szCs w:val="24"/>
              <w:lang w:val="fi-FI" w:eastAsia="fi-FI"/>
            </w:rPr>
          </w:pPr>
          <w:hyperlink w:anchor="_Toc224894196" w:history="1">
            <w:r w:rsidRPr="00283743">
              <w:rPr>
                <w:rStyle w:val="Hyperlinkki"/>
                <w:b/>
                <w:bCs/>
                <w:noProof/>
              </w:rPr>
              <w:t>Studiedesign</w:t>
            </w:r>
            <w:r>
              <w:rPr>
                <w:noProof/>
                <w:webHidden/>
              </w:rPr>
              <w:tab/>
            </w:r>
            <w:r>
              <w:rPr>
                <w:noProof/>
                <w:webHidden/>
              </w:rPr>
              <w:fldChar w:fldCharType="begin"/>
            </w:r>
            <w:r>
              <w:rPr>
                <w:noProof/>
                <w:webHidden/>
              </w:rPr>
              <w:instrText xml:space="preserve"> PAGEREF _Toc224894196 \h </w:instrText>
            </w:r>
            <w:r>
              <w:rPr>
                <w:noProof/>
                <w:webHidden/>
              </w:rPr>
            </w:r>
            <w:r>
              <w:rPr>
                <w:noProof/>
                <w:webHidden/>
              </w:rPr>
              <w:fldChar w:fldCharType="separate"/>
            </w:r>
            <w:r>
              <w:rPr>
                <w:noProof/>
                <w:webHidden/>
              </w:rPr>
              <w:t>9</w:t>
            </w:r>
            <w:r>
              <w:rPr>
                <w:noProof/>
                <w:webHidden/>
              </w:rPr>
              <w:fldChar w:fldCharType="end"/>
            </w:r>
          </w:hyperlink>
        </w:p>
        <w:p w14:paraId="19171DEA" w14:textId="2D41B5A7" w:rsidR="0038463D" w:rsidRDefault="0038463D">
          <w:pPr>
            <w:pStyle w:val="Sisluet2"/>
            <w:rPr>
              <w:rFonts w:eastAsiaTheme="minorEastAsia"/>
              <w:b w:val="0"/>
              <w:bCs w:val="0"/>
              <w:sz w:val="24"/>
              <w:szCs w:val="24"/>
              <w:lang w:val="fi-FI" w:eastAsia="fi-FI"/>
            </w:rPr>
          </w:pPr>
          <w:hyperlink w:anchor="_Toc224894197" w:history="1">
            <w:r w:rsidRPr="00283743">
              <w:rPr>
                <w:rStyle w:val="Hyperlinkki"/>
              </w:rPr>
              <w:t>Sammanfattning av studiedesignen</w:t>
            </w:r>
            <w:r>
              <w:rPr>
                <w:webHidden/>
              </w:rPr>
              <w:tab/>
            </w:r>
            <w:r>
              <w:rPr>
                <w:webHidden/>
              </w:rPr>
              <w:fldChar w:fldCharType="begin"/>
            </w:r>
            <w:r>
              <w:rPr>
                <w:webHidden/>
              </w:rPr>
              <w:instrText xml:space="preserve"> PAGEREF _Toc224894197 \h </w:instrText>
            </w:r>
            <w:r>
              <w:rPr>
                <w:webHidden/>
              </w:rPr>
            </w:r>
            <w:r>
              <w:rPr>
                <w:webHidden/>
              </w:rPr>
              <w:fldChar w:fldCharType="separate"/>
            </w:r>
            <w:r>
              <w:rPr>
                <w:webHidden/>
              </w:rPr>
              <w:t>9</w:t>
            </w:r>
            <w:r>
              <w:rPr>
                <w:webHidden/>
              </w:rPr>
              <w:fldChar w:fldCharType="end"/>
            </w:r>
          </w:hyperlink>
        </w:p>
        <w:p w14:paraId="26E34B3D" w14:textId="2921FA87" w:rsidR="0038463D" w:rsidRDefault="0038463D">
          <w:pPr>
            <w:pStyle w:val="Sisluet2"/>
            <w:rPr>
              <w:rFonts w:eastAsiaTheme="minorEastAsia"/>
              <w:b w:val="0"/>
              <w:bCs w:val="0"/>
              <w:sz w:val="24"/>
              <w:szCs w:val="24"/>
              <w:lang w:val="fi-FI" w:eastAsia="fi-FI"/>
            </w:rPr>
          </w:pPr>
          <w:hyperlink w:anchor="_Toc224894198" w:history="1">
            <w:r w:rsidRPr="00283743">
              <w:rPr>
                <w:rStyle w:val="Hyperlinkki"/>
              </w:rPr>
              <w:t>Deltagare</w:t>
            </w:r>
            <w:r>
              <w:rPr>
                <w:webHidden/>
              </w:rPr>
              <w:tab/>
            </w:r>
            <w:r>
              <w:rPr>
                <w:webHidden/>
              </w:rPr>
              <w:fldChar w:fldCharType="begin"/>
            </w:r>
            <w:r>
              <w:rPr>
                <w:webHidden/>
              </w:rPr>
              <w:instrText xml:space="preserve"> PAGEREF _Toc224894198 \h </w:instrText>
            </w:r>
            <w:r>
              <w:rPr>
                <w:webHidden/>
              </w:rPr>
            </w:r>
            <w:r>
              <w:rPr>
                <w:webHidden/>
              </w:rPr>
              <w:fldChar w:fldCharType="separate"/>
            </w:r>
            <w:r>
              <w:rPr>
                <w:webHidden/>
              </w:rPr>
              <w:t>9</w:t>
            </w:r>
            <w:r>
              <w:rPr>
                <w:webHidden/>
              </w:rPr>
              <w:fldChar w:fldCharType="end"/>
            </w:r>
          </w:hyperlink>
        </w:p>
        <w:p w14:paraId="78CA31F6" w14:textId="42D826E6" w:rsidR="0038463D" w:rsidRDefault="0038463D">
          <w:pPr>
            <w:pStyle w:val="Sisluet2"/>
            <w:rPr>
              <w:rFonts w:eastAsiaTheme="minorEastAsia"/>
              <w:b w:val="0"/>
              <w:bCs w:val="0"/>
              <w:sz w:val="24"/>
              <w:szCs w:val="24"/>
              <w:lang w:val="fi-FI" w:eastAsia="fi-FI"/>
            </w:rPr>
          </w:pPr>
          <w:hyperlink w:anchor="_Toc224894199" w:history="1">
            <w:r w:rsidRPr="00283743">
              <w:rPr>
                <w:rStyle w:val="Hyperlinkki"/>
              </w:rPr>
              <w:t>Deltagarnas lämplighet</w:t>
            </w:r>
            <w:r>
              <w:rPr>
                <w:webHidden/>
              </w:rPr>
              <w:tab/>
            </w:r>
            <w:r>
              <w:rPr>
                <w:webHidden/>
              </w:rPr>
              <w:fldChar w:fldCharType="begin"/>
            </w:r>
            <w:r>
              <w:rPr>
                <w:webHidden/>
              </w:rPr>
              <w:instrText xml:space="preserve"> PAGEREF _Toc224894199 \h </w:instrText>
            </w:r>
            <w:r>
              <w:rPr>
                <w:webHidden/>
              </w:rPr>
            </w:r>
            <w:r>
              <w:rPr>
                <w:webHidden/>
              </w:rPr>
              <w:fldChar w:fldCharType="separate"/>
            </w:r>
            <w:r>
              <w:rPr>
                <w:webHidden/>
              </w:rPr>
              <w:t>9</w:t>
            </w:r>
            <w:r>
              <w:rPr>
                <w:webHidden/>
              </w:rPr>
              <w:fldChar w:fldCharType="end"/>
            </w:r>
          </w:hyperlink>
        </w:p>
        <w:p w14:paraId="7FEBB5BB" w14:textId="6BF0AD88" w:rsidR="0038463D" w:rsidRDefault="0038463D">
          <w:pPr>
            <w:pStyle w:val="Sisluet2"/>
            <w:rPr>
              <w:rFonts w:eastAsiaTheme="minorEastAsia"/>
              <w:b w:val="0"/>
              <w:bCs w:val="0"/>
              <w:sz w:val="24"/>
              <w:szCs w:val="24"/>
              <w:lang w:val="fi-FI" w:eastAsia="fi-FI"/>
            </w:rPr>
          </w:pPr>
          <w:hyperlink w:anchor="_Toc224894200" w:history="1">
            <w:r w:rsidRPr="00283743">
              <w:rPr>
                <w:rStyle w:val="Hyperlinkki"/>
              </w:rPr>
              <w:t>Prövningsprocedurer</w:t>
            </w:r>
            <w:r>
              <w:rPr>
                <w:webHidden/>
              </w:rPr>
              <w:tab/>
            </w:r>
            <w:r>
              <w:rPr>
                <w:webHidden/>
              </w:rPr>
              <w:fldChar w:fldCharType="begin"/>
            </w:r>
            <w:r>
              <w:rPr>
                <w:webHidden/>
              </w:rPr>
              <w:instrText xml:space="preserve"> PAGEREF _Toc224894200 \h </w:instrText>
            </w:r>
            <w:r>
              <w:rPr>
                <w:webHidden/>
              </w:rPr>
            </w:r>
            <w:r>
              <w:rPr>
                <w:webHidden/>
              </w:rPr>
              <w:fldChar w:fldCharType="separate"/>
            </w:r>
            <w:r>
              <w:rPr>
                <w:webHidden/>
              </w:rPr>
              <w:t>10</w:t>
            </w:r>
            <w:r>
              <w:rPr>
                <w:webHidden/>
              </w:rPr>
              <w:fldChar w:fldCharType="end"/>
            </w:r>
          </w:hyperlink>
        </w:p>
        <w:p w14:paraId="10A7C172" w14:textId="6C5E4FCC" w:rsidR="0038463D" w:rsidRDefault="0038463D">
          <w:pPr>
            <w:pStyle w:val="Sisluet3"/>
            <w:tabs>
              <w:tab w:val="right" w:leader="dot" w:pos="9016"/>
            </w:tabs>
            <w:rPr>
              <w:rFonts w:eastAsiaTheme="minorEastAsia"/>
              <w:noProof/>
              <w:sz w:val="24"/>
              <w:szCs w:val="24"/>
              <w:lang w:val="fi-FI" w:eastAsia="fi-FI"/>
            </w:rPr>
          </w:pPr>
          <w:hyperlink w:anchor="_Toc224894201" w:history="1">
            <w:r w:rsidRPr="00283743">
              <w:rPr>
                <w:rStyle w:val="Hyperlinkki"/>
                <w:b/>
                <w:bCs/>
                <w:noProof/>
              </w:rPr>
              <w:t>Flödesschema över prövningsprocedurerna</w:t>
            </w:r>
            <w:r>
              <w:rPr>
                <w:noProof/>
                <w:webHidden/>
              </w:rPr>
              <w:tab/>
            </w:r>
            <w:r>
              <w:rPr>
                <w:noProof/>
                <w:webHidden/>
              </w:rPr>
              <w:fldChar w:fldCharType="begin"/>
            </w:r>
            <w:r>
              <w:rPr>
                <w:noProof/>
                <w:webHidden/>
              </w:rPr>
              <w:instrText xml:space="preserve"> PAGEREF _Toc224894201 \h </w:instrText>
            </w:r>
            <w:r>
              <w:rPr>
                <w:noProof/>
                <w:webHidden/>
              </w:rPr>
            </w:r>
            <w:r>
              <w:rPr>
                <w:noProof/>
                <w:webHidden/>
              </w:rPr>
              <w:fldChar w:fldCharType="separate"/>
            </w:r>
            <w:r>
              <w:rPr>
                <w:noProof/>
                <w:webHidden/>
              </w:rPr>
              <w:t>10</w:t>
            </w:r>
            <w:r>
              <w:rPr>
                <w:noProof/>
                <w:webHidden/>
              </w:rPr>
              <w:fldChar w:fldCharType="end"/>
            </w:r>
          </w:hyperlink>
        </w:p>
        <w:p w14:paraId="0EB4E54B" w14:textId="16CD18D9" w:rsidR="0038463D" w:rsidRDefault="0038463D">
          <w:pPr>
            <w:pStyle w:val="Sisluet3"/>
            <w:tabs>
              <w:tab w:val="right" w:leader="dot" w:pos="9016"/>
            </w:tabs>
            <w:rPr>
              <w:rFonts w:eastAsiaTheme="minorEastAsia"/>
              <w:noProof/>
              <w:sz w:val="24"/>
              <w:szCs w:val="24"/>
              <w:lang w:val="fi-FI" w:eastAsia="fi-FI"/>
            </w:rPr>
          </w:pPr>
          <w:hyperlink w:anchor="_Toc224894202" w:history="1">
            <w:r w:rsidRPr="00283743">
              <w:rPr>
                <w:rStyle w:val="Hyperlinkki"/>
                <w:b/>
                <w:bCs/>
                <w:noProof/>
              </w:rPr>
              <w:t>Förberedelse av deltagaren</w:t>
            </w:r>
            <w:r>
              <w:rPr>
                <w:noProof/>
                <w:webHidden/>
              </w:rPr>
              <w:tab/>
            </w:r>
            <w:r>
              <w:rPr>
                <w:noProof/>
                <w:webHidden/>
              </w:rPr>
              <w:fldChar w:fldCharType="begin"/>
            </w:r>
            <w:r>
              <w:rPr>
                <w:noProof/>
                <w:webHidden/>
              </w:rPr>
              <w:instrText xml:space="preserve"> PAGEREF _Toc224894202 \h </w:instrText>
            </w:r>
            <w:r>
              <w:rPr>
                <w:noProof/>
                <w:webHidden/>
              </w:rPr>
            </w:r>
            <w:r>
              <w:rPr>
                <w:noProof/>
                <w:webHidden/>
              </w:rPr>
              <w:fldChar w:fldCharType="separate"/>
            </w:r>
            <w:r>
              <w:rPr>
                <w:noProof/>
                <w:webHidden/>
              </w:rPr>
              <w:t>10</w:t>
            </w:r>
            <w:r>
              <w:rPr>
                <w:noProof/>
                <w:webHidden/>
              </w:rPr>
              <w:fldChar w:fldCharType="end"/>
            </w:r>
          </w:hyperlink>
        </w:p>
        <w:p w14:paraId="4CCD2E89" w14:textId="6B1452AE" w:rsidR="0038463D" w:rsidRDefault="0038463D">
          <w:pPr>
            <w:pStyle w:val="Sisluet3"/>
            <w:tabs>
              <w:tab w:val="right" w:leader="dot" w:pos="9016"/>
            </w:tabs>
            <w:rPr>
              <w:rFonts w:eastAsiaTheme="minorEastAsia"/>
              <w:noProof/>
              <w:sz w:val="24"/>
              <w:szCs w:val="24"/>
              <w:lang w:val="fi-FI" w:eastAsia="fi-FI"/>
            </w:rPr>
          </w:pPr>
          <w:hyperlink w:anchor="_Toc224894203" w:history="1">
            <w:r w:rsidRPr="00283743">
              <w:rPr>
                <w:rStyle w:val="Hyperlinkki"/>
                <w:b/>
                <w:bCs/>
                <w:noProof/>
              </w:rPr>
              <w:t>Rekrytering och screening</w:t>
            </w:r>
            <w:r>
              <w:rPr>
                <w:noProof/>
                <w:webHidden/>
              </w:rPr>
              <w:tab/>
            </w:r>
            <w:r>
              <w:rPr>
                <w:noProof/>
                <w:webHidden/>
              </w:rPr>
              <w:fldChar w:fldCharType="begin"/>
            </w:r>
            <w:r>
              <w:rPr>
                <w:noProof/>
                <w:webHidden/>
              </w:rPr>
              <w:instrText xml:space="preserve"> PAGEREF _Toc224894203 \h </w:instrText>
            </w:r>
            <w:r>
              <w:rPr>
                <w:noProof/>
                <w:webHidden/>
              </w:rPr>
            </w:r>
            <w:r>
              <w:rPr>
                <w:noProof/>
                <w:webHidden/>
              </w:rPr>
              <w:fldChar w:fldCharType="separate"/>
            </w:r>
            <w:r>
              <w:rPr>
                <w:noProof/>
                <w:webHidden/>
              </w:rPr>
              <w:t>10</w:t>
            </w:r>
            <w:r>
              <w:rPr>
                <w:noProof/>
                <w:webHidden/>
              </w:rPr>
              <w:fldChar w:fldCharType="end"/>
            </w:r>
          </w:hyperlink>
        </w:p>
        <w:p w14:paraId="767F11C3" w14:textId="02606E25" w:rsidR="0038463D" w:rsidRDefault="0038463D">
          <w:pPr>
            <w:pStyle w:val="Sisluet3"/>
            <w:tabs>
              <w:tab w:val="right" w:leader="dot" w:pos="9016"/>
            </w:tabs>
            <w:rPr>
              <w:rFonts w:eastAsiaTheme="minorEastAsia"/>
              <w:noProof/>
              <w:sz w:val="24"/>
              <w:szCs w:val="24"/>
              <w:lang w:val="fi-FI" w:eastAsia="fi-FI"/>
            </w:rPr>
          </w:pPr>
          <w:hyperlink w:anchor="_Toc224894204" w:history="1">
            <w:r w:rsidRPr="00283743">
              <w:rPr>
                <w:rStyle w:val="Hyperlinkki"/>
                <w:b/>
                <w:bCs/>
                <w:noProof/>
              </w:rPr>
              <w:t>Beskrivning av prövningsprocedurerna</w:t>
            </w:r>
            <w:r>
              <w:rPr>
                <w:noProof/>
                <w:webHidden/>
              </w:rPr>
              <w:tab/>
            </w:r>
            <w:r>
              <w:rPr>
                <w:noProof/>
                <w:webHidden/>
              </w:rPr>
              <w:fldChar w:fldCharType="begin"/>
            </w:r>
            <w:r>
              <w:rPr>
                <w:noProof/>
                <w:webHidden/>
              </w:rPr>
              <w:instrText xml:space="preserve"> PAGEREF _Toc224894204 \h </w:instrText>
            </w:r>
            <w:r>
              <w:rPr>
                <w:noProof/>
                <w:webHidden/>
              </w:rPr>
            </w:r>
            <w:r>
              <w:rPr>
                <w:noProof/>
                <w:webHidden/>
              </w:rPr>
              <w:fldChar w:fldCharType="separate"/>
            </w:r>
            <w:r>
              <w:rPr>
                <w:noProof/>
                <w:webHidden/>
              </w:rPr>
              <w:t>11</w:t>
            </w:r>
            <w:r>
              <w:rPr>
                <w:noProof/>
                <w:webHidden/>
              </w:rPr>
              <w:fldChar w:fldCharType="end"/>
            </w:r>
          </w:hyperlink>
        </w:p>
        <w:p w14:paraId="03D9576F" w14:textId="45A65BEB" w:rsidR="0038463D" w:rsidRDefault="0038463D">
          <w:pPr>
            <w:pStyle w:val="Sisluet3"/>
            <w:tabs>
              <w:tab w:val="right" w:leader="dot" w:pos="9016"/>
            </w:tabs>
            <w:rPr>
              <w:rFonts w:eastAsiaTheme="minorEastAsia"/>
              <w:noProof/>
              <w:sz w:val="24"/>
              <w:szCs w:val="24"/>
              <w:lang w:val="fi-FI" w:eastAsia="fi-FI"/>
            </w:rPr>
          </w:pPr>
          <w:hyperlink w:anchor="_Toc224894205" w:history="1">
            <w:r w:rsidRPr="00283743">
              <w:rPr>
                <w:rStyle w:val="Hyperlinkki"/>
                <w:b/>
                <w:bCs/>
                <w:noProof/>
              </w:rPr>
              <w:t>Uppföljning</w:t>
            </w:r>
            <w:r>
              <w:rPr>
                <w:noProof/>
                <w:webHidden/>
              </w:rPr>
              <w:tab/>
            </w:r>
            <w:r>
              <w:rPr>
                <w:noProof/>
                <w:webHidden/>
              </w:rPr>
              <w:fldChar w:fldCharType="begin"/>
            </w:r>
            <w:r>
              <w:rPr>
                <w:noProof/>
                <w:webHidden/>
              </w:rPr>
              <w:instrText xml:space="preserve"> PAGEREF _Toc224894205 \h </w:instrText>
            </w:r>
            <w:r>
              <w:rPr>
                <w:noProof/>
                <w:webHidden/>
              </w:rPr>
            </w:r>
            <w:r>
              <w:rPr>
                <w:noProof/>
                <w:webHidden/>
              </w:rPr>
              <w:fldChar w:fldCharType="separate"/>
            </w:r>
            <w:r>
              <w:rPr>
                <w:noProof/>
                <w:webHidden/>
              </w:rPr>
              <w:t>11</w:t>
            </w:r>
            <w:r>
              <w:rPr>
                <w:noProof/>
                <w:webHidden/>
              </w:rPr>
              <w:fldChar w:fldCharType="end"/>
            </w:r>
          </w:hyperlink>
        </w:p>
        <w:p w14:paraId="43FBFEE3" w14:textId="03874D2C" w:rsidR="0038463D" w:rsidRDefault="0038463D">
          <w:pPr>
            <w:pStyle w:val="Sisluet3"/>
            <w:tabs>
              <w:tab w:val="right" w:leader="dot" w:pos="9016"/>
            </w:tabs>
            <w:rPr>
              <w:rFonts w:eastAsiaTheme="minorEastAsia"/>
              <w:noProof/>
              <w:sz w:val="24"/>
              <w:szCs w:val="24"/>
              <w:lang w:val="fi-FI" w:eastAsia="fi-FI"/>
            </w:rPr>
          </w:pPr>
          <w:hyperlink w:anchor="_Toc224894206" w:history="1">
            <w:r w:rsidRPr="00283743">
              <w:rPr>
                <w:rStyle w:val="Hyperlinkki"/>
                <w:b/>
                <w:bCs/>
                <w:noProof/>
              </w:rPr>
              <w:t>Avbrytande av studien</w:t>
            </w:r>
            <w:r>
              <w:rPr>
                <w:noProof/>
                <w:webHidden/>
              </w:rPr>
              <w:tab/>
            </w:r>
            <w:r>
              <w:rPr>
                <w:noProof/>
                <w:webHidden/>
              </w:rPr>
              <w:fldChar w:fldCharType="begin"/>
            </w:r>
            <w:r>
              <w:rPr>
                <w:noProof/>
                <w:webHidden/>
              </w:rPr>
              <w:instrText xml:space="preserve"> PAGEREF _Toc224894206 \h </w:instrText>
            </w:r>
            <w:r>
              <w:rPr>
                <w:noProof/>
                <w:webHidden/>
              </w:rPr>
            </w:r>
            <w:r>
              <w:rPr>
                <w:noProof/>
                <w:webHidden/>
              </w:rPr>
              <w:fldChar w:fldCharType="separate"/>
            </w:r>
            <w:r>
              <w:rPr>
                <w:noProof/>
                <w:webHidden/>
              </w:rPr>
              <w:t>11</w:t>
            </w:r>
            <w:r>
              <w:rPr>
                <w:noProof/>
                <w:webHidden/>
              </w:rPr>
              <w:fldChar w:fldCharType="end"/>
            </w:r>
          </w:hyperlink>
        </w:p>
        <w:p w14:paraId="356E21D5" w14:textId="6B8DA692" w:rsidR="0038463D" w:rsidRDefault="0038463D">
          <w:pPr>
            <w:pStyle w:val="Sisluet1"/>
            <w:tabs>
              <w:tab w:val="right" w:leader="dot" w:pos="9016"/>
            </w:tabs>
            <w:rPr>
              <w:rFonts w:eastAsiaTheme="minorEastAsia"/>
              <w:noProof/>
              <w:sz w:val="24"/>
              <w:szCs w:val="24"/>
              <w:lang w:val="fi-FI" w:eastAsia="fi-FI"/>
            </w:rPr>
          </w:pPr>
          <w:hyperlink w:anchor="_Toc224894207" w:history="1">
            <w:r w:rsidRPr="00283743">
              <w:rPr>
                <w:rStyle w:val="Hyperlinkki"/>
                <w:b/>
                <w:bCs/>
                <w:noProof/>
              </w:rPr>
              <w:t>Insamling och utvärdering av data</w:t>
            </w:r>
            <w:r>
              <w:rPr>
                <w:noProof/>
                <w:webHidden/>
              </w:rPr>
              <w:tab/>
            </w:r>
            <w:r>
              <w:rPr>
                <w:noProof/>
                <w:webHidden/>
              </w:rPr>
              <w:fldChar w:fldCharType="begin"/>
            </w:r>
            <w:r>
              <w:rPr>
                <w:noProof/>
                <w:webHidden/>
              </w:rPr>
              <w:instrText xml:space="preserve"> PAGEREF _Toc224894207 \h </w:instrText>
            </w:r>
            <w:r>
              <w:rPr>
                <w:noProof/>
                <w:webHidden/>
              </w:rPr>
            </w:r>
            <w:r>
              <w:rPr>
                <w:noProof/>
                <w:webHidden/>
              </w:rPr>
              <w:fldChar w:fldCharType="separate"/>
            </w:r>
            <w:r>
              <w:rPr>
                <w:noProof/>
                <w:webHidden/>
              </w:rPr>
              <w:t>12</w:t>
            </w:r>
            <w:r>
              <w:rPr>
                <w:noProof/>
                <w:webHidden/>
              </w:rPr>
              <w:fldChar w:fldCharType="end"/>
            </w:r>
          </w:hyperlink>
        </w:p>
        <w:p w14:paraId="5D14BA46" w14:textId="006C57A0" w:rsidR="0038463D" w:rsidRDefault="0038463D">
          <w:pPr>
            <w:pStyle w:val="Sisluet2"/>
            <w:rPr>
              <w:rFonts w:eastAsiaTheme="minorEastAsia"/>
              <w:b w:val="0"/>
              <w:bCs w:val="0"/>
              <w:sz w:val="24"/>
              <w:szCs w:val="24"/>
              <w:lang w:val="fi-FI" w:eastAsia="fi-FI"/>
            </w:rPr>
          </w:pPr>
          <w:hyperlink w:anchor="_Toc224894208" w:history="1">
            <w:r w:rsidRPr="00283743">
              <w:rPr>
                <w:rStyle w:val="Hyperlinkki"/>
              </w:rPr>
              <w:t>Variabler för utvärdering av primär endpoint</w:t>
            </w:r>
            <w:r>
              <w:rPr>
                <w:webHidden/>
              </w:rPr>
              <w:tab/>
            </w:r>
            <w:r>
              <w:rPr>
                <w:webHidden/>
              </w:rPr>
              <w:fldChar w:fldCharType="begin"/>
            </w:r>
            <w:r>
              <w:rPr>
                <w:webHidden/>
              </w:rPr>
              <w:instrText xml:space="preserve"> PAGEREF _Toc224894208 \h </w:instrText>
            </w:r>
            <w:r>
              <w:rPr>
                <w:webHidden/>
              </w:rPr>
            </w:r>
            <w:r>
              <w:rPr>
                <w:webHidden/>
              </w:rPr>
              <w:fldChar w:fldCharType="separate"/>
            </w:r>
            <w:r>
              <w:rPr>
                <w:webHidden/>
              </w:rPr>
              <w:t>12</w:t>
            </w:r>
            <w:r>
              <w:rPr>
                <w:webHidden/>
              </w:rPr>
              <w:fldChar w:fldCharType="end"/>
            </w:r>
          </w:hyperlink>
        </w:p>
        <w:p w14:paraId="7F3AFDB8" w14:textId="21A14271" w:rsidR="0038463D" w:rsidRDefault="0038463D">
          <w:pPr>
            <w:pStyle w:val="Sisluet2"/>
            <w:rPr>
              <w:rFonts w:eastAsiaTheme="minorEastAsia"/>
              <w:b w:val="0"/>
              <w:bCs w:val="0"/>
              <w:sz w:val="24"/>
              <w:szCs w:val="24"/>
              <w:lang w:val="fi-FI" w:eastAsia="fi-FI"/>
            </w:rPr>
          </w:pPr>
          <w:hyperlink w:anchor="_Toc224894209" w:history="1">
            <w:r w:rsidRPr="00283743">
              <w:rPr>
                <w:rStyle w:val="Hyperlinkki"/>
              </w:rPr>
              <w:t>Variabler för utvärdering av sekundär endpoint</w:t>
            </w:r>
            <w:r>
              <w:rPr>
                <w:webHidden/>
              </w:rPr>
              <w:tab/>
            </w:r>
            <w:r>
              <w:rPr>
                <w:webHidden/>
              </w:rPr>
              <w:fldChar w:fldCharType="begin"/>
            </w:r>
            <w:r>
              <w:rPr>
                <w:webHidden/>
              </w:rPr>
              <w:instrText xml:space="preserve"> PAGEREF _Toc224894209 \h </w:instrText>
            </w:r>
            <w:r>
              <w:rPr>
                <w:webHidden/>
              </w:rPr>
            </w:r>
            <w:r>
              <w:rPr>
                <w:webHidden/>
              </w:rPr>
              <w:fldChar w:fldCharType="separate"/>
            </w:r>
            <w:r>
              <w:rPr>
                <w:webHidden/>
              </w:rPr>
              <w:t>12</w:t>
            </w:r>
            <w:r>
              <w:rPr>
                <w:webHidden/>
              </w:rPr>
              <w:fldChar w:fldCharType="end"/>
            </w:r>
          </w:hyperlink>
        </w:p>
        <w:p w14:paraId="15248A6F" w14:textId="11A0522E" w:rsidR="0038463D" w:rsidRDefault="0038463D">
          <w:pPr>
            <w:pStyle w:val="Sisluet2"/>
            <w:rPr>
              <w:rFonts w:eastAsiaTheme="minorEastAsia"/>
              <w:b w:val="0"/>
              <w:bCs w:val="0"/>
              <w:sz w:val="24"/>
              <w:szCs w:val="24"/>
              <w:lang w:val="fi-FI" w:eastAsia="fi-FI"/>
            </w:rPr>
          </w:pPr>
          <w:hyperlink w:anchor="_Toc224894210" w:history="1">
            <w:r w:rsidRPr="00283743">
              <w:rPr>
                <w:rStyle w:val="Hyperlinkki"/>
              </w:rPr>
              <w:t>Variabler som används i säkerhetsbedömningen</w:t>
            </w:r>
            <w:r>
              <w:rPr>
                <w:webHidden/>
              </w:rPr>
              <w:tab/>
            </w:r>
            <w:r>
              <w:rPr>
                <w:webHidden/>
              </w:rPr>
              <w:fldChar w:fldCharType="begin"/>
            </w:r>
            <w:r>
              <w:rPr>
                <w:webHidden/>
              </w:rPr>
              <w:instrText xml:space="preserve"> PAGEREF _Toc224894210 \h </w:instrText>
            </w:r>
            <w:r>
              <w:rPr>
                <w:webHidden/>
              </w:rPr>
            </w:r>
            <w:r>
              <w:rPr>
                <w:webHidden/>
              </w:rPr>
              <w:fldChar w:fldCharType="separate"/>
            </w:r>
            <w:r>
              <w:rPr>
                <w:webHidden/>
              </w:rPr>
              <w:t>12</w:t>
            </w:r>
            <w:r>
              <w:rPr>
                <w:webHidden/>
              </w:rPr>
              <w:fldChar w:fldCharType="end"/>
            </w:r>
          </w:hyperlink>
        </w:p>
        <w:p w14:paraId="35DF9147" w14:textId="3B0A1EA9" w:rsidR="0038463D" w:rsidRDefault="0038463D">
          <w:pPr>
            <w:pStyle w:val="Sisluet1"/>
            <w:tabs>
              <w:tab w:val="right" w:leader="dot" w:pos="9016"/>
            </w:tabs>
            <w:rPr>
              <w:rFonts w:eastAsiaTheme="minorEastAsia"/>
              <w:noProof/>
              <w:sz w:val="24"/>
              <w:szCs w:val="24"/>
              <w:lang w:val="fi-FI" w:eastAsia="fi-FI"/>
            </w:rPr>
          </w:pPr>
          <w:hyperlink w:anchor="_Toc224894211" w:history="1">
            <w:r w:rsidRPr="00283743">
              <w:rPr>
                <w:rStyle w:val="Hyperlinkki"/>
                <w:b/>
                <w:bCs/>
                <w:noProof/>
              </w:rPr>
              <w:t>Personalens kompetens och utbildning</w:t>
            </w:r>
            <w:r>
              <w:rPr>
                <w:noProof/>
                <w:webHidden/>
              </w:rPr>
              <w:tab/>
            </w:r>
            <w:r>
              <w:rPr>
                <w:noProof/>
                <w:webHidden/>
              </w:rPr>
              <w:fldChar w:fldCharType="begin"/>
            </w:r>
            <w:r>
              <w:rPr>
                <w:noProof/>
                <w:webHidden/>
              </w:rPr>
              <w:instrText xml:space="preserve"> PAGEREF _Toc224894211 \h </w:instrText>
            </w:r>
            <w:r>
              <w:rPr>
                <w:noProof/>
                <w:webHidden/>
              </w:rPr>
            </w:r>
            <w:r>
              <w:rPr>
                <w:noProof/>
                <w:webHidden/>
              </w:rPr>
              <w:fldChar w:fldCharType="separate"/>
            </w:r>
            <w:r>
              <w:rPr>
                <w:noProof/>
                <w:webHidden/>
              </w:rPr>
              <w:t>12</w:t>
            </w:r>
            <w:r>
              <w:rPr>
                <w:noProof/>
                <w:webHidden/>
              </w:rPr>
              <w:fldChar w:fldCharType="end"/>
            </w:r>
          </w:hyperlink>
        </w:p>
        <w:p w14:paraId="5CD5192C" w14:textId="5951E41A" w:rsidR="0038463D" w:rsidRDefault="0038463D">
          <w:pPr>
            <w:pStyle w:val="Sisluet2"/>
            <w:rPr>
              <w:rFonts w:eastAsiaTheme="minorEastAsia"/>
              <w:b w:val="0"/>
              <w:bCs w:val="0"/>
              <w:sz w:val="24"/>
              <w:szCs w:val="24"/>
              <w:lang w:val="fi-FI" w:eastAsia="fi-FI"/>
            </w:rPr>
          </w:pPr>
          <w:hyperlink w:anchor="_Toc224894212" w:history="1">
            <w:r w:rsidRPr="00283743">
              <w:rPr>
                <w:rStyle w:val="Hyperlinkki"/>
              </w:rPr>
              <w:t>Personalens kompetens och prövningsställets lämplighet</w:t>
            </w:r>
            <w:r>
              <w:rPr>
                <w:webHidden/>
              </w:rPr>
              <w:tab/>
            </w:r>
            <w:r>
              <w:rPr>
                <w:webHidden/>
              </w:rPr>
              <w:fldChar w:fldCharType="begin"/>
            </w:r>
            <w:r>
              <w:rPr>
                <w:webHidden/>
              </w:rPr>
              <w:instrText xml:space="preserve"> PAGEREF _Toc224894212 \h </w:instrText>
            </w:r>
            <w:r>
              <w:rPr>
                <w:webHidden/>
              </w:rPr>
            </w:r>
            <w:r>
              <w:rPr>
                <w:webHidden/>
              </w:rPr>
              <w:fldChar w:fldCharType="separate"/>
            </w:r>
            <w:r>
              <w:rPr>
                <w:webHidden/>
              </w:rPr>
              <w:t>12</w:t>
            </w:r>
            <w:r>
              <w:rPr>
                <w:webHidden/>
              </w:rPr>
              <w:fldChar w:fldCharType="end"/>
            </w:r>
          </w:hyperlink>
        </w:p>
        <w:p w14:paraId="763398A7" w14:textId="235FF891" w:rsidR="0038463D" w:rsidRDefault="0038463D">
          <w:pPr>
            <w:pStyle w:val="Sisluet2"/>
            <w:rPr>
              <w:rFonts w:eastAsiaTheme="minorEastAsia"/>
              <w:b w:val="0"/>
              <w:bCs w:val="0"/>
              <w:sz w:val="24"/>
              <w:szCs w:val="24"/>
              <w:lang w:val="fi-FI" w:eastAsia="fi-FI"/>
            </w:rPr>
          </w:pPr>
          <w:hyperlink w:anchor="_Toc224894213" w:history="1">
            <w:r w:rsidRPr="00283743">
              <w:rPr>
                <w:rStyle w:val="Hyperlinkki"/>
              </w:rPr>
              <w:t>Krav på utbildning för genomförandet av studien</w:t>
            </w:r>
            <w:r>
              <w:rPr>
                <w:webHidden/>
              </w:rPr>
              <w:tab/>
            </w:r>
            <w:r>
              <w:rPr>
                <w:webHidden/>
              </w:rPr>
              <w:fldChar w:fldCharType="begin"/>
            </w:r>
            <w:r>
              <w:rPr>
                <w:webHidden/>
              </w:rPr>
              <w:instrText xml:space="preserve"> PAGEREF _Toc224894213 \h </w:instrText>
            </w:r>
            <w:r>
              <w:rPr>
                <w:webHidden/>
              </w:rPr>
            </w:r>
            <w:r>
              <w:rPr>
                <w:webHidden/>
              </w:rPr>
              <w:fldChar w:fldCharType="separate"/>
            </w:r>
            <w:r>
              <w:rPr>
                <w:webHidden/>
              </w:rPr>
              <w:t>12</w:t>
            </w:r>
            <w:r>
              <w:rPr>
                <w:webHidden/>
              </w:rPr>
              <w:fldChar w:fldCharType="end"/>
            </w:r>
          </w:hyperlink>
        </w:p>
        <w:p w14:paraId="34743F8C" w14:textId="3EC9F044" w:rsidR="0038463D" w:rsidRDefault="0038463D">
          <w:pPr>
            <w:pStyle w:val="Sisluet1"/>
            <w:tabs>
              <w:tab w:val="right" w:leader="dot" w:pos="9016"/>
            </w:tabs>
            <w:rPr>
              <w:rFonts w:eastAsiaTheme="minorEastAsia"/>
              <w:noProof/>
              <w:sz w:val="24"/>
              <w:szCs w:val="24"/>
              <w:lang w:val="fi-FI" w:eastAsia="fi-FI"/>
            </w:rPr>
          </w:pPr>
          <w:hyperlink w:anchor="_Toc224894214" w:history="1">
            <w:r w:rsidRPr="00283743">
              <w:rPr>
                <w:rStyle w:val="Hyperlinkki"/>
                <w:b/>
                <w:bCs/>
                <w:noProof/>
              </w:rPr>
              <w:t>Prövningens säkerhet</w:t>
            </w:r>
            <w:r>
              <w:rPr>
                <w:noProof/>
                <w:webHidden/>
              </w:rPr>
              <w:tab/>
            </w:r>
            <w:r>
              <w:rPr>
                <w:noProof/>
                <w:webHidden/>
              </w:rPr>
              <w:fldChar w:fldCharType="begin"/>
            </w:r>
            <w:r>
              <w:rPr>
                <w:noProof/>
                <w:webHidden/>
              </w:rPr>
              <w:instrText xml:space="preserve"> PAGEREF _Toc224894214 \h </w:instrText>
            </w:r>
            <w:r>
              <w:rPr>
                <w:noProof/>
                <w:webHidden/>
              </w:rPr>
            </w:r>
            <w:r>
              <w:rPr>
                <w:noProof/>
                <w:webHidden/>
              </w:rPr>
              <w:fldChar w:fldCharType="separate"/>
            </w:r>
            <w:r>
              <w:rPr>
                <w:noProof/>
                <w:webHidden/>
              </w:rPr>
              <w:t>13</w:t>
            </w:r>
            <w:r>
              <w:rPr>
                <w:noProof/>
                <w:webHidden/>
              </w:rPr>
              <w:fldChar w:fldCharType="end"/>
            </w:r>
          </w:hyperlink>
        </w:p>
        <w:p w14:paraId="6AB6A184" w14:textId="51663068" w:rsidR="0038463D" w:rsidRDefault="0038463D">
          <w:pPr>
            <w:pStyle w:val="Sisluet2"/>
            <w:rPr>
              <w:rFonts w:eastAsiaTheme="minorEastAsia"/>
              <w:b w:val="0"/>
              <w:bCs w:val="0"/>
              <w:sz w:val="24"/>
              <w:szCs w:val="24"/>
              <w:lang w:val="fi-FI" w:eastAsia="fi-FI"/>
            </w:rPr>
          </w:pPr>
          <w:hyperlink w:anchor="_Toc224894215" w:history="1">
            <w:r w:rsidRPr="00283743">
              <w:rPr>
                <w:rStyle w:val="Hyperlinkki"/>
              </w:rPr>
              <w:t>Förväntade AE (Adverse Events)</w:t>
            </w:r>
            <w:r>
              <w:rPr>
                <w:webHidden/>
              </w:rPr>
              <w:tab/>
            </w:r>
            <w:r>
              <w:rPr>
                <w:webHidden/>
              </w:rPr>
              <w:fldChar w:fldCharType="begin"/>
            </w:r>
            <w:r>
              <w:rPr>
                <w:webHidden/>
              </w:rPr>
              <w:instrText xml:space="preserve"> PAGEREF _Toc224894215 \h </w:instrText>
            </w:r>
            <w:r>
              <w:rPr>
                <w:webHidden/>
              </w:rPr>
            </w:r>
            <w:r>
              <w:rPr>
                <w:webHidden/>
              </w:rPr>
              <w:fldChar w:fldCharType="separate"/>
            </w:r>
            <w:r>
              <w:rPr>
                <w:webHidden/>
              </w:rPr>
              <w:t>13</w:t>
            </w:r>
            <w:r>
              <w:rPr>
                <w:webHidden/>
              </w:rPr>
              <w:fldChar w:fldCharType="end"/>
            </w:r>
          </w:hyperlink>
        </w:p>
        <w:p w14:paraId="7B5F45FA" w14:textId="5ABDC47B" w:rsidR="0038463D" w:rsidRDefault="0038463D">
          <w:pPr>
            <w:pStyle w:val="Sisluet2"/>
            <w:rPr>
              <w:rFonts w:eastAsiaTheme="minorEastAsia"/>
              <w:b w:val="0"/>
              <w:bCs w:val="0"/>
              <w:sz w:val="24"/>
              <w:szCs w:val="24"/>
              <w:lang w:val="fi-FI" w:eastAsia="fi-FI"/>
            </w:rPr>
          </w:pPr>
          <w:hyperlink w:anchor="_Toc224894216" w:history="1">
            <w:r w:rsidRPr="00283743">
              <w:rPr>
                <w:rStyle w:val="Hyperlinkki"/>
              </w:rPr>
              <w:t>Definition och klassificering av biverkningar</w:t>
            </w:r>
            <w:r>
              <w:rPr>
                <w:webHidden/>
              </w:rPr>
              <w:tab/>
            </w:r>
            <w:r>
              <w:rPr>
                <w:webHidden/>
              </w:rPr>
              <w:fldChar w:fldCharType="begin"/>
            </w:r>
            <w:r>
              <w:rPr>
                <w:webHidden/>
              </w:rPr>
              <w:instrText xml:space="preserve"> PAGEREF _Toc224894216 \h </w:instrText>
            </w:r>
            <w:r>
              <w:rPr>
                <w:webHidden/>
              </w:rPr>
            </w:r>
            <w:r>
              <w:rPr>
                <w:webHidden/>
              </w:rPr>
              <w:fldChar w:fldCharType="separate"/>
            </w:r>
            <w:r>
              <w:rPr>
                <w:webHidden/>
              </w:rPr>
              <w:t>13</w:t>
            </w:r>
            <w:r>
              <w:rPr>
                <w:webHidden/>
              </w:rPr>
              <w:fldChar w:fldCharType="end"/>
            </w:r>
          </w:hyperlink>
        </w:p>
        <w:p w14:paraId="110C7FC9" w14:textId="2F98EA13" w:rsidR="0038463D" w:rsidRDefault="0038463D">
          <w:pPr>
            <w:pStyle w:val="Sisluet2"/>
            <w:rPr>
              <w:rFonts w:eastAsiaTheme="minorEastAsia"/>
              <w:b w:val="0"/>
              <w:bCs w:val="0"/>
              <w:sz w:val="24"/>
              <w:szCs w:val="24"/>
              <w:lang w:val="fi-FI" w:eastAsia="fi-FI"/>
            </w:rPr>
          </w:pPr>
          <w:hyperlink w:anchor="_Toc224894217" w:history="1">
            <w:r w:rsidRPr="00283743">
              <w:rPr>
                <w:rStyle w:val="Hyperlinkki"/>
              </w:rPr>
              <w:t>Dokumentation av skadehändelser</w:t>
            </w:r>
            <w:r>
              <w:rPr>
                <w:webHidden/>
              </w:rPr>
              <w:tab/>
            </w:r>
            <w:r>
              <w:rPr>
                <w:webHidden/>
              </w:rPr>
              <w:fldChar w:fldCharType="begin"/>
            </w:r>
            <w:r>
              <w:rPr>
                <w:webHidden/>
              </w:rPr>
              <w:instrText xml:space="preserve"> PAGEREF _Toc224894217 \h </w:instrText>
            </w:r>
            <w:r>
              <w:rPr>
                <w:webHidden/>
              </w:rPr>
            </w:r>
            <w:r>
              <w:rPr>
                <w:webHidden/>
              </w:rPr>
              <w:fldChar w:fldCharType="separate"/>
            </w:r>
            <w:r>
              <w:rPr>
                <w:webHidden/>
              </w:rPr>
              <w:t>13</w:t>
            </w:r>
            <w:r>
              <w:rPr>
                <w:webHidden/>
              </w:rPr>
              <w:fldChar w:fldCharType="end"/>
            </w:r>
          </w:hyperlink>
        </w:p>
        <w:p w14:paraId="278EEE27" w14:textId="1EC16732" w:rsidR="0038463D" w:rsidRDefault="0038463D">
          <w:pPr>
            <w:pStyle w:val="Sisluet2"/>
            <w:rPr>
              <w:rFonts w:eastAsiaTheme="minorEastAsia"/>
              <w:b w:val="0"/>
              <w:bCs w:val="0"/>
              <w:sz w:val="24"/>
              <w:szCs w:val="24"/>
              <w:lang w:val="fi-FI" w:eastAsia="fi-FI"/>
            </w:rPr>
          </w:pPr>
          <w:hyperlink w:anchor="_Toc224894218" w:history="1">
            <w:r w:rsidRPr="00283743">
              <w:rPr>
                <w:rStyle w:val="Hyperlinkki"/>
              </w:rPr>
              <w:t>Rapportering av säkerhetshändelser</w:t>
            </w:r>
            <w:r>
              <w:rPr>
                <w:webHidden/>
              </w:rPr>
              <w:tab/>
            </w:r>
            <w:r>
              <w:rPr>
                <w:webHidden/>
              </w:rPr>
              <w:fldChar w:fldCharType="begin"/>
            </w:r>
            <w:r>
              <w:rPr>
                <w:webHidden/>
              </w:rPr>
              <w:instrText xml:space="preserve"> PAGEREF _Toc224894218 \h </w:instrText>
            </w:r>
            <w:r>
              <w:rPr>
                <w:webHidden/>
              </w:rPr>
            </w:r>
            <w:r>
              <w:rPr>
                <w:webHidden/>
              </w:rPr>
              <w:fldChar w:fldCharType="separate"/>
            </w:r>
            <w:r>
              <w:rPr>
                <w:webHidden/>
              </w:rPr>
              <w:t>13</w:t>
            </w:r>
            <w:r>
              <w:rPr>
                <w:webHidden/>
              </w:rPr>
              <w:fldChar w:fldCharType="end"/>
            </w:r>
          </w:hyperlink>
        </w:p>
        <w:p w14:paraId="3153277C" w14:textId="3D015F12" w:rsidR="0038463D" w:rsidRDefault="0038463D">
          <w:pPr>
            <w:pStyle w:val="Sisluet2"/>
            <w:rPr>
              <w:rFonts w:eastAsiaTheme="minorEastAsia"/>
              <w:b w:val="0"/>
              <w:bCs w:val="0"/>
              <w:sz w:val="24"/>
              <w:szCs w:val="24"/>
              <w:lang w:val="fi-FI" w:eastAsia="fi-FI"/>
            </w:rPr>
          </w:pPr>
          <w:hyperlink w:anchor="_Toc224894219" w:history="1">
            <w:r w:rsidRPr="00283743">
              <w:rPr>
                <w:rStyle w:val="Hyperlinkki"/>
              </w:rPr>
              <w:t>Rapportering av produktavvikelser</w:t>
            </w:r>
            <w:r>
              <w:rPr>
                <w:webHidden/>
              </w:rPr>
              <w:tab/>
            </w:r>
            <w:r>
              <w:rPr>
                <w:webHidden/>
              </w:rPr>
              <w:fldChar w:fldCharType="begin"/>
            </w:r>
            <w:r>
              <w:rPr>
                <w:webHidden/>
              </w:rPr>
              <w:instrText xml:space="preserve"> PAGEREF _Toc224894219 \h </w:instrText>
            </w:r>
            <w:r>
              <w:rPr>
                <w:webHidden/>
              </w:rPr>
            </w:r>
            <w:r>
              <w:rPr>
                <w:webHidden/>
              </w:rPr>
              <w:fldChar w:fldCharType="separate"/>
            </w:r>
            <w:r>
              <w:rPr>
                <w:webHidden/>
              </w:rPr>
              <w:t>13</w:t>
            </w:r>
            <w:r>
              <w:rPr>
                <w:webHidden/>
              </w:rPr>
              <w:fldChar w:fldCharType="end"/>
            </w:r>
          </w:hyperlink>
        </w:p>
        <w:p w14:paraId="5E1E874D" w14:textId="0A8BB939" w:rsidR="0038463D" w:rsidRDefault="0038463D">
          <w:pPr>
            <w:pStyle w:val="Sisluet2"/>
            <w:rPr>
              <w:rFonts w:eastAsiaTheme="minorEastAsia"/>
              <w:b w:val="0"/>
              <w:bCs w:val="0"/>
              <w:sz w:val="24"/>
              <w:szCs w:val="24"/>
              <w:lang w:val="fi-FI" w:eastAsia="fi-FI"/>
            </w:rPr>
          </w:pPr>
          <w:hyperlink w:anchor="_Toc224894220" w:history="1">
            <w:r w:rsidRPr="00283743">
              <w:rPr>
                <w:rStyle w:val="Hyperlinkki"/>
              </w:rPr>
              <w:t>Nödkontakter och förfaranden</w:t>
            </w:r>
            <w:r>
              <w:rPr>
                <w:webHidden/>
              </w:rPr>
              <w:tab/>
            </w:r>
            <w:r>
              <w:rPr>
                <w:webHidden/>
              </w:rPr>
              <w:fldChar w:fldCharType="begin"/>
            </w:r>
            <w:r>
              <w:rPr>
                <w:webHidden/>
              </w:rPr>
              <w:instrText xml:space="preserve"> PAGEREF _Toc224894220 \h </w:instrText>
            </w:r>
            <w:r>
              <w:rPr>
                <w:webHidden/>
              </w:rPr>
            </w:r>
            <w:r>
              <w:rPr>
                <w:webHidden/>
              </w:rPr>
              <w:fldChar w:fldCharType="separate"/>
            </w:r>
            <w:r>
              <w:rPr>
                <w:webHidden/>
              </w:rPr>
              <w:t>14</w:t>
            </w:r>
            <w:r>
              <w:rPr>
                <w:webHidden/>
              </w:rPr>
              <w:fldChar w:fldCharType="end"/>
            </w:r>
          </w:hyperlink>
        </w:p>
        <w:p w14:paraId="54398B35" w14:textId="0E2930AF" w:rsidR="0038463D" w:rsidRDefault="0038463D">
          <w:pPr>
            <w:pStyle w:val="Sisluet1"/>
            <w:tabs>
              <w:tab w:val="right" w:leader="dot" w:pos="9016"/>
            </w:tabs>
            <w:rPr>
              <w:rFonts w:eastAsiaTheme="minorEastAsia"/>
              <w:noProof/>
              <w:sz w:val="24"/>
              <w:szCs w:val="24"/>
              <w:lang w:val="fi-FI" w:eastAsia="fi-FI"/>
            </w:rPr>
          </w:pPr>
          <w:hyperlink w:anchor="_Toc224894221" w:history="1">
            <w:r w:rsidRPr="00283743">
              <w:rPr>
                <w:rStyle w:val="Hyperlinkki"/>
                <w:b/>
                <w:bCs/>
                <w:noProof/>
              </w:rPr>
              <w:t>Forskningsetik och efterlevnad av gällande lagar</w:t>
            </w:r>
            <w:r>
              <w:rPr>
                <w:noProof/>
                <w:webHidden/>
              </w:rPr>
              <w:tab/>
            </w:r>
            <w:r>
              <w:rPr>
                <w:noProof/>
                <w:webHidden/>
              </w:rPr>
              <w:fldChar w:fldCharType="begin"/>
            </w:r>
            <w:r>
              <w:rPr>
                <w:noProof/>
                <w:webHidden/>
              </w:rPr>
              <w:instrText xml:space="preserve"> PAGEREF _Toc224894221 \h </w:instrText>
            </w:r>
            <w:r>
              <w:rPr>
                <w:noProof/>
                <w:webHidden/>
              </w:rPr>
            </w:r>
            <w:r>
              <w:rPr>
                <w:noProof/>
                <w:webHidden/>
              </w:rPr>
              <w:fldChar w:fldCharType="separate"/>
            </w:r>
            <w:r>
              <w:rPr>
                <w:noProof/>
                <w:webHidden/>
              </w:rPr>
              <w:t>14</w:t>
            </w:r>
            <w:r>
              <w:rPr>
                <w:noProof/>
                <w:webHidden/>
              </w:rPr>
              <w:fldChar w:fldCharType="end"/>
            </w:r>
          </w:hyperlink>
        </w:p>
        <w:p w14:paraId="3E9E6238" w14:textId="149ADF3F" w:rsidR="0038463D" w:rsidRDefault="0038463D">
          <w:pPr>
            <w:pStyle w:val="Sisluet2"/>
            <w:rPr>
              <w:rFonts w:eastAsiaTheme="minorEastAsia"/>
              <w:b w:val="0"/>
              <w:bCs w:val="0"/>
              <w:sz w:val="24"/>
              <w:szCs w:val="24"/>
              <w:lang w:val="fi-FI" w:eastAsia="fi-FI"/>
            </w:rPr>
          </w:pPr>
          <w:hyperlink w:anchor="_Toc224894222" w:history="1">
            <w:r w:rsidRPr="00283743">
              <w:rPr>
                <w:rStyle w:val="Hyperlinkki"/>
              </w:rPr>
              <w:t>Efterlevnad av etiska riktlinjer samt lagar och förordningar</w:t>
            </w:r>
            <w:r>
              <w:rPr>
                <w:webHidden/>
              </w:rPr>
              <w:tab/>
            </w:r>
            <w:r>
              <w:rPr>
                <w:webHidden/>
              </w:rPr>
              <w:fldChar w:fldCharType="begin"/>
            </w:r>
            <w:r>
              <w:rPr>
                <w:webHidden/>
              </w:rPr>
              <w:instrText xml:space="preserve"> PAGEREF _Toc224894222 \h </w:instrText>
            </w:r>
            <w:r>
              <w:rPr>
                <w:webHidden/>
              </w:rPr>
            </w:r>
            <w:r>
              <w:rPr>
                <w:webHidden/>
              </w:rPr>
              <w:fldChar w:fldCharType="separate"/>
            </w:r>
            <w:r>
              <w:rPr>
                <w:webHidden/>
              </w:rPr>
              <w:t>14</w:t>
            </w:r>
            <w:r>
              <w:rPr>
                <w:webHidden/>
              </w:rPr>
              <w:fldChar w:fldCharType="end"/>
            </w:r>
          </w:hyperlink>
        </w:p>
        <w:p w14:paraId="5D2AE2BF" w14:textId="1FA5F8E0" w:rsidR="0038463D" w:rsidRDefault="0038463D">
          <w:pPr>
            <w:pStyle w:val="Sisluet2"/>
            <w:rPr>
              <w:rFonts w:eastAsiaTheme="minorEastAsia"/>
              <w:b w:val="0"/>
              <w:bCs w:val="0"/>
              <w:sz w:val="24"/>
              <w:szCs w:val="24"/>
              <w:lang w:val="fi-FI" w:eastAsia="fi-FI"/>
            </w:rPr>
          </w:pPr>
          <w:hyperlink w:anchor="_Toc224894223" w:history="1">
            <w:r w:rsidRPr="00283743">
              <w:rPr>
                <w:rStyle w:val="Hyperlinkki"/>
              </w:rPr>
              <w:t>Etikprövningsnämndens godkännande</w:t>
            </w:r>
            <w:r>
              <w:rPr>
                <w:webHidden/>
              </w:rPr>
              <w:tab/>
            </w:r>
            <w:r>
              <w:rPr>
                <w:webHidden/>
              </w:rPr>
              <w:fldChar w:fldCharType="begin"/>
            </w:r>
            <w:r>
              <w:rPr>
                <w:webHidden/>
              </w:rPr>
              <w:instrText xml:space="preserve"> PAGEREF _Toc224894223 \h </w:instrText>
            </w:r>
            <w:r>
              <w:rPr>
                <w:webHidden/>
              </w:rPr>
            </w:r>
            <w:r>
              <w:rPr>
                <w:webHidden/>
              </w:rPr>
              <w:fldChar w:fldCharType="separate"/>
            </w:r>
            <w:r>
              <w:rPr>
                <w:webHidden/>
              </w:rPr>
              <w:t>14</w:t>
            </w:r>
            <w:r>
              <w:rPr>
                <w:webHidden/>
              </w:rPr>
              <w:fldChar w:fldCharType="end"/>
            </w:r>
          </w:hyperlink>
        </w:p>
        <w:p w14:paraId="5149A283" w14:textId="443694F3" w:rsidR="0038463D" w:rsidRDefault="0038463D">
          <w:pPr>
            <w:pStyle w:val="Sisluet2"/>
            <w:rPr>
              <w:rFonts w:eastAsiaTheme="minorEastAsia"/>
              <w:b w:val="0"/>
              <w:bCs w:val="0"/>
              <w:sz w:val="24"/>
              <w:szCs w:val="24"/>
              <w:lang w:val="fi-FI" w:eastAsia="fi-FI"/>
            </w:rPr>
          </w:pPr>
          <w:hyperlink w:anchor="_Toc224894224" w:history="1">
            <w:r w:rsidRPr="00283743">
              <w:rPr>
                <w:rStyle w:val="Hyperlinkki"/>
              </w:rPr>
              <w:t>Regulatoriska och behöriga myndigheter</w:t>
            </w:r>
            <w:r>
              <w:rPr>
                <w:webHidden/>
              </w:rPr>
              <w:tab/>
            </w:r>
            <w:r>
              <w:rPr>
                <w:webHidden/>
              </w:rPr>
              <w:fldChar w:fldCharType="begin"/>
            </w:r>
            <w:r>
              <w:rPr>
                <w:webHidden/>
              </w:rPr>
              <w:instrText xml:space="preserve"> PAGEREF _Toc224894224 \h </w:instrText>
            </w:r>
            <w:r>
              <w:rPr>
                <w:webHidden/>
              </w:rPr>
            </w:r>
            <w:r>
              <w:rPr>
                <w:webHidden/>
              </w:rPr>
              <w:fldChar w:fldCharType="separate"/>
            </w:r>
            <w:r>
              <w:rPr>
                <w:webHidden/>
              </w:rPr>
              <w:t>14</w:t>
            </w:r>
            <w:r>
              <w:rPr>
                <w:webHidden/>
              </w:rPr>
              <w:fldChar w:fldCharType="end"/>
            </w:r>
          </w:hyperlink>
        </w:p>
        <w:p w14:paraId="10EC4F5D" w14:textId="14BC9B16" w:rsidR="0038463D" w:rsidRDefault="0038463D">
          <w:pPr>
            <w:pStyle w:val="Sisluet2"/>
            <w:rPr>
              <w:rFonts w:eastAsiaTheme="minorEastAsia"/>
              <w:b w:val="0"/>
              <w:bCs w:val="0"/>
              <w:sz w:val="24"/>
              <w:szCs w:val="24"/>
              <w:lang w:val="fi-FI" w:eastAsia="fi-FI"/>
            </w:rPr>
          </w:pPr>
          <w:hyperlink w:anchor="_Toc224894225" w:history="1">
            <w:r w:rsidRPr="00283743">
              <w:rPr>
                <w:rStyle w:val="Hyperlinkki"/>
              </w:rPr>
              <w:t>Hantering av ändringar i prövningsplanen</w:t>
            </w:r>
            <w:r>
              <w:rPr>
                <w:webHidden/>
              </w:rPr>
              <w:tab/>
            </w:r>
            <w:r>
              <w:rPr>
                <w:webHidden/>
              </w:rPr>
              <w:fldChar w:fldCharType="begin"/>
            </w:r>
            <w:r>
              <w:rPr>
                <w:webHidden/>
              </w:rPr>
              <w:instrText xml:space="preserve"> PAGEREF _Toc224894225 \h </w:instrText>
            </w:r>
            <w:r>
              <w:rPr>
                <w:webHidden/>
              </w:rPr>
            </w:r>
            <w:r>
              <w:rPr>
                <w:webHidden/>
              </w:rPr>
              <w:fldChar w:fldCharType="separate"/>
            </w:r>
            <w:r>
              <w:rPr>
                <w:webHidden/>
              </w:rPr>
              <w:t>14</w:t>
            </w:r>
            <w:r>
              <w:rPr>
                <w:webHidden/>
              </w:rPr>
              <w:fldChar w:fldCharType="end"/>
            </w:r>
          </w:hyperlink>
        </w:p>
        <w:p w14:paraId="54AD591B" w14:textId="7E2D0228" w:rsidR="0038463D" w:rsidRDefault="0038463D">
          <w:pPr>
            <w:pStyle w:val="Sisluet2"/>
            <w:rPr>
              <w:rFonts w:eastAsiaTheme="minorEastAsia"/>
              <w:b w:val="0"/>
              <w:bCs w:val="0"/>
              <w:sz w:val="24"/>
              <w:szCs w:val="24"/>
              <w:lang w:val="fi-FI" w:eastAsia="fi-FI"/>
            </w:rPr>
          </w:pPr>
          <w:hyperlink w:anchor="_Toc224894226" w:history="1">
            <w:r w:rsidRPr="00283743">
              <w:rPr>
                <w:rStyle w:val="Hyperlinkki"/>
              </w:rPr>
              <w:t>Hantering av avvikelser från prövningsplanen</w:t>
            </w:r>
            <w:r>
              <w:rPr>
                <w:webHidden/>
              </w:rPr>
              <w:tab/>
            </w:r>
            <w:r>
              <w:rPr>
                <w:webHidden/>
              </w:rPr>
              <w:fldChar w:fldCharType="begin"/>
            </w:r>
            <w:r>
              <w:rPr>
                <w:webHidden/>
              </w:rPr>
              <w:instrText xml:space="preserve"> PAGEREF _Toc224894226 \h </w:instrText>
            </w:r>
            <w:r>
              <w:rPr>
                <w:webHidden/>
              </w:rPr>
            </w:r>
            <w:r>
              <w:rPr>
                <w:webHidden/>
              </w:rPr>
              <w:fldChar w:fldCharType="separate"/>
            </w:r>
            <w:r>
              <w:rPr>
                <w:webHidden/>
              </w:rPr>
              <w:t>14</w:t>
            </w:r>
            <w:r>
              <w:rPr>
                <w:webHidden/>
              </w:rPr>
              <w:fldChar w:fldCharType="end"/>
            </w:r>
          </w:hyperlink>
        </w:p>
        <w:p w14:paraId="1940551A" w14:textId="09A2B7EE" w:rsidR="0038463D" w:rsidRDefault="0038463D">
          <w:pPr>
            <w:pStyle w:val="Sisluet2"/>
            <w:rPr>
              <w:rFonts w:eastAsiaTheme="minorEastAsia"/>
              <w:b w:val="0"/>
              <w:bCs w:val="0"/>
              <w:sz w:val="24"/>
              <w:szCs w:val="24"/>
              <w:lang w:val="fi-FI" w:eastAsia="fi-FI"/>
            </w:rPr>
          </w:pPr>
          <w:hyperlink w:anchor="_Toc224894227" w:history="1">
            <w:r w:rsidRPr="00283743">
              <w:rPr>
                <w:rStyle w:val="Hyperlinkki"/>
              </w:rPr>
              <w:t>Information till deltagare och informerat samtycke</w:t>
            </w:r>
            <w:r>
              <w:rPr>
                <w:webHidden/>
              </w:rPr>
              <w:tab/>
            </w:r>
            <w:r>
              <w:rPr>
                <w:webHidden/>
              </w:rPr>
              <w:fldChar w:fldCharType="begin"/>
            </w:r>
            <w:r>
              <w:rPr>
                <w:webHidden/>
              </w:rPr>
              <w:instrText xml:space="preserve"> PAGEREF _Toc224894227 \h </w:instrText>
            </w:r>
            <w:r>
              <w:rPr>
                <w:webHidden/>
              </w:rPr>
            </w:r>
            <w:r>
              <w:rPr>
                <w:webHidden/>
              </w:rPr>
              <w:fldChar w:fldCharType="separate"/>
            </w:r>
            <w:r>
              <w:rPr>
                <w:webHidden/>
              </w:rPr>
              <w:t>15</w:t>
            </w:r>
            <w:r>
              <w:rPr>
                <w:webHidden/>
              </w:rPr>
              <w:fldChar w:fldCharType="end"/>
            </w:r>
          </w:hyperlink>
        </w:p>
        <w:p w14:paraId="540D7653" w14:textId="663C0C09" w:rsidR="0038463D" w:rsidRDefault="0038463D">
          <w:pPr>
            <w:pStyle w:val="Sisluet2"/>
            <w:rPr>
              <w:rFonts w:eastAsiaTheme="minorEastAsia"/>
              <w:b w:val="0"/>
              <w:bCs w:val="0"/>
              <w:sz w:val="24"/>
              <w:szCs w:val="24"/>
              <w:lang w:val="fi-FI" w:eastAsia="fi-FI"/>
            </w:rPr>
          </w:pPr>
          <w:hyperlink w:anchor="_Toc224894228" w:history="1">
            <w:r w:rsidRPr="00283743">
              <w:rPr>
                <w:rStyle w:val="Hyperlinkki"/>
              </w:rPr>
              <w:t>Prövningen avbryts eller avslutas i förtid</w:t>
            </w:r>
            <w:r>
              <w:rPr>
                <w:webHidden/>
              </w:rPr>
              <w:tab/>
            </w:r>
            <w:r>
              <w:rPr>
                <w:webHidden/>
              </w:rPr>
              <w:fldChar w:fldCharType="begin"/>
            </w:r>
            <w:r>
              <w:rPr>
                <w:webHidden/>
              </w:rPr>
              <w:instrText xml:space="preserve"> PAGEREF _Toc224894228 \h </w:instrText>
            </w:r>
            <w:r>
              <w:rPr>
                <w:webHidden/>
              </w:rPr>
            </w:r>
            <w:r>
              <w:rPr>
                <w:webHidden/>
              </w:rPr>
              <w:fldChar w:fldCharType="separate"/>
            </w:r>
            <w:r>
              <w:rPr>
                <w:webHidden/>
              </w:rPr>
              <w:t>15</w:t>
            </w:r>
            <w:r>
              <w:rPr>
                <w:webHidden/>
              </w:rPr>
              <w:fldChar w:fldCharType="end"/>
            </w:r>
          </w:hyperlink>
        </w:p>
        <w:p w14:paraId="23812A9E" w14:textId="1CC968EF" w:rsidR="0038463D" w:rsidRDefault="0038463D">
          <w:pPr>
            <w:pStyle w:val="Sisluet1"/>
            <w:tabs>
              <w:tab w:val="right" w:leader="dot" w:pos="9016"/>
            </w:tabs>
            <w:rPr>
              <w:rFonts w:eastAsiaTheme="minorEastAsia"/>
              <w:noProof/>
              <w:sz w:val="24"/>
              <w:szCs w:val="24"/>
              <w:lang w:val="fi-FI" w:eastAsia="fi-FI"/>
            </w:rPr>
          </w:pPr>
          <w:hyperlink w:anchor="_Toc224894229" w:history="1">
            <w:r w:rsidRPr="00283743">
              <w:rPr>
                <w:rStyle w:val="Hyperlinkki"/>
                <w:b/>
                <w:bCs/>
                <w:noProof/>
              </w:rPr>
              <w:t>Statistiska metoder</w:t>
            </w:r>
            <w:r>
              <w:rPr>
                <w:noProof/>
                <w:webHidden/>
              </w:rPr>
              <w:tab/>
            </w:r>
            <w:r>
              <w:rPr>
                <w:noProof/>
                <w:webHidden/>
              </w:rPr>
              <w:fldChar w:fldCharType="begin"/>
            </w:r>
            <w:r>
              <w:rPr>
                <w:noProof/>
                <w:webHidden/>
              </w:rPr>
              <w:instrText xml:space="preserve"> PAGEREF _Toc224894229 \h </w:instrText>
            </w:r>
            <w:r>
              <w:rPr>
                <w:noProof/>
                <w:webHidden/>
              </w:rPr>
            </w:r>
            <w:r>
              <w:rPr>
                <w:noProof/>
                <w:webHidden/>
              </w:rPr>
              <w:fldChar w:fldCharType="separate"/>
            </w:r>
            <w:r>
              <w:rPr>
                <w:noProof/>
                <w:webHidden/>
              </w:rPr>
              <w:t>15</w:t>
            </w:r>
            <w:r>
              <w:rPr>
                <w:noProof/>
                <w:webHidden/>
              </w:rPr>
              <w:fldChar w:fldCharType="end"/>
            </w:r>
          </w:hyperlink>
        </w:p>
        <w:p w14:paraId="2D4CA86C" w14:textId="18231F22" w:rsidR="0038463D" w:rsidRDefault="0038463D">
          <w:pPr>
            <w:pStyle w:val="Sisluet2"/>
            <w:rPr>
              <w:rFonts w:eastAsiaTheme="minorEastAsia"/>
              <w:b w:val="0"/>
              <w:bCs w:val="0"/>
              <w:sz w:val="24"/>
              <w:szCs w:val="24"/>
              <w:lang w:val="fi-FI" w:eastAsia="fi-FI"/>
            </w:rPr>
          </w:pPr>
          <w:hyperlink w:anchor="_Toc224894230" w:history="1">
            <w:r w:rsidRPr="00283743">
              <w:rPr>
                <w:rStyle w:val="Hyperlinkki"/>
              </w:rPr>
              <w:t>Statistisk hypotes</w:t>
            </w:r>
            <w:r>
              <w:rPr>
                <w:webHidden/>
              </w:rPr>
              <w:tab/>
            </w:r>
            <w:r>
              <w:rPr>
                <w:webHidden/>
              </w:rPr>
              <w:fldChar w:fldCharType="begin"/>
            </w:r>
            <w:r>
              <w:rPr>
                <w:webHidden/>
              </w:rPr>
              <w:instrText xml:space="preserve"> PAGEREF _Toc224894230 \h </w:instrText>
            </w:r>
            <w:r>
              <w:rPr>
                <w:webHidden/>
              </w:rPr>
            </w:r>
            <w:r>
              <w:rPr>
                <w:webHidden/>
              </w:rPr>
              <w:fldChar w:fldCharType="separate"/>
            </w:r>
            <w:r>
              <w:rPr>
                <w:webHidden/>
              </w:rPr>
              <w:t>15</w:t>
            </w:r>
            <w:r>
              <w:rPr>
                <w:webHidden/>
              </w:rPr>
              <w:fldChar w:fldCharType="end"/>
            </w:r>
          </w:hyperlink>
        </w:p>
        <w:p w14:paraId="70E5F379" w14:textId="1780A996" w:rsidR="0038463D" w:rsidRDefault="0038463D">
          <w:pPr>
            <w:pStyle w:val="Sisluet2"/>
            <w:rPr>
              <w:rFonts w:eastAsiaTheme="minorEastAsia"/>
              <w:b w:val="0"/>
              <w:bCs w:val="0"/>
              <w:sz w:val="24"/>
              <w:szCs w:val="24"/>
              <w:lang w:val="fi-FI" w:eastAsia="fi-FI"/>
            </w:rPr>
          </w:pPr>
          <w:hyperlink w:anchor="_Toc224894231" w:history="1">
            <w:r w:rsidRPr="00283743">
              <w:rPr>
                <w:rStyle w:val="Hyperlinkki"/>
              </w:rPr>
              <w:t>Bestämning av stickprovsstorlek</w:t>
            </w:r>
            <w:r>
              <w:rPr>
                <w:webHidden/>
              </w:rPr>
              <w:tab/>
            </w:r>
            <w:r>
              <w:rPr>
                <w:webHidden/>
              </w:rPr>
              <w:fldChar w:fldCharType="begin"/>
            </w:r>
            <w:r>
              <w:rPr>
                <w:webHidden/>
              </w:rPr>
              <w:instrText xml:space="preserve"> PAGEREF _Toc224894231 \h </w:instrText>
            </w:r>
            <w:r>
              <w:rPr>
                <w:webHidden/>
              </w:rPr>
            </w:r>
            <w:r>
              <w:rPr>
                <w:webHidden/>
              </w:rPr>
              <w:fldChar w:fldCharType="separate"/>
            </w:r>
            <w:r>
              <w:rPr>
                <w:webHidden/>
              </w:rPr>
              <w:t>15</w:t>
            </w:r>
            <w:r>
              <w:rPr>
                <w:webHidden/>
              </w:rPr>
              <w:fldChar w:fldCharType="end"/>
            </w:r>
          </w:hyperlink>
        </w:p>
        <w:p w14:paraId="40BA6AA8" w14:textId="39CCAA9C" w:rsidR="0038463D" w:rsidRDefault="0038463D">
          <w:pPr>
            <w:pStyle w:val="Sisluet2"/>
            <w:rPr>
              <w:rFonts w:eastAsiaTheme="minorEastAsia"/>
              <w:b w:val="0"/>
              <w:bCs w:val="0"/>
              <w:sz w:val="24"/>
              <w:szCs w:val="24"/>
              <w:lang w:val="fi-FI" w:eastAsia="fi-FI"/>
            </w:rPr>
          </w:pPr>
          <w:hyperlink w:anchor="_Toc224894232" w:history="1">
            <w:r w:rsidRPr="00283743">
              <w:rPr>
                <w:rStyle w:val="Hyperlinkki"/>
              </w:rPr>
              <w:t>Statistisk analys</w:t>
            </w:r>
            <w:r>
              <w:rPr>
                <w:webHidden/>
              </w:rPr>
              <w:tab/>
            </w:r>
            <w:r>
              <w:rPr>
                <w:webHidden/>
              </w:rPr>
              <w:fldChar w:fldCharType="begin"/>
            </w:r>
            <w:r>
              <w:rPr>
                <w:webHidden/>
              </w:rPr>
              <w:instrText xml:space="preserve"> PAGEREF _Toc224894232 \h </w:instrText>
            </w:r>
            <w:r>
              <w:rPr>
                <w:webHidden/>
              </w:rPr>
            </w:r>
            <w:r>
              <w:rPr>
                <w:webHidden/>
              </w:rPr>
              <w:fldChar w:fldCharType="separate"/>
            </w:r>
            <w:r>
              <w:rPr>
                <w:webHidden/>
              </w:rPr>
              <w:t>15</w:t>
            </w:r>
            <w:r>
              <w:rPr>
                <w:webHidden/>
              </w:rPr>
              <w:fldChar w:fldCharType="end"/>
            </w:r>
          </w:hyperlink>
        </w:p>
        <w:p w14:paraId="4A9A990E" w14:textId="25D1A507" w:rsidR="0038463D" w:rsidRDefault="0038463D">
          <w:pPr>
            <w:pStyle w:val="Sisluet2"/>
            <w:rPr>
              <w:rFonts w:eastAsiaTheme="minorEastAsia"/>
              <w:b w:val="0"/>
              <w:bCs w:val="0"/>
              <w:sz w:val="24"/>
              <w:szCs w:val="24"/>
              <w:lang w:val="fi-FI" w:eastAsia="fi-FI"/>
            </w:rPr>
          </w:pPr>
          <w:hyperlink w:anchor="_Toc224894233" w:history="1">
            <w:r w:rsidRPr="00283743">
              <w:rPr>
                <w:rStyle w:val="Hyperlinkki"/>
              </w:rPr>
              <w:t>Hantering av bortfall</w:t>
            </w:r>
            <w:r>
              <w:rPr>
                <w:webHidden/>
              </w:rPr>
              <w:tab/>
            </w:r>
            <w:r>
              <w:rPr>
                <w:webHidden/>
              </w:rPr>
              <w:fldChar w:fldCharType="begin"/>
            </w:r>
            <w:r>
              <w:rPr>
                <w:webHidden/>
              </w:rPr>
              <w:instrText xml:space="preserve"> PAGEREF _Toc224894233 \h </w:instrText>
            </w:r>
            <w:r>
              <w:rPr>
                <w:webHidden/>
              </w:rPr>
            </w:r>
            <w:r>
              <w:rPr>
                <w:webHidden/>
              </w:rPr>
              <w:fldChar w:fldCharType="separate"/>
            </w:r>
            <w:r>
              <w:rPr>
                <w:webHidden/>
              </w:rPr>
              <w:t>15</w:t>
            </w:r>
            <w:r>
              <w:rPr>
                <w:webHidden/>
              </w:rPr>
              <w:fldChar w:fldCharType="end"/>
            </w:r>
          </w:hyperlink>
        </w:p>
        <w:p w14:paraId="27EE88C0" w14:textId="0F08C6B2" w:rsidR="0038463D" w:rsidRDefault="0038463D">
          <w:pPr>
            <w:pStyle w:val="Sisluet2"/>
            <w:rPr>
              <w:rFonts w:eastAsiaTheme="minorEastAsia"/>
              <w:b w:val="0"/>
              <w:bCs w:val="0"/>
              <w:sz w:val="24"/>
              <w:szCs w:val="24"/>
              <w:lang w:val="fi-FI" w:eastAsia="fi-FI"/>
            </w:rPr>
          </w:pPr>
          <w:hyperlink w:anchor="_Toc224894234" w:history="1">
            <w:r w:rsidRPr="00283743">
              <w:rPr>
                <w:rStyle w:val="Hyperlinkki"/>
              </w:rPr>
              <w:t>Avvikelser från den ursprungliga statistiska planen</w:t>
            </w:r>
            <w:r>
              <w:rPr>
                <w:webHidden/>
              </w:rPr>
              <w:tab/>
            </w:r>
            <w:r>
              <w:rPr>
                <w:webHidden/>
              </w:rPr>
              <w:fldChar w:fldCharType="begin"/>
            </w:r>
            <w:r>
              <w:rPr>
                <w:webHidden/>
              </w:rPr>
              <w:instrText xml:space="preserve"> PAGEREF _Toc224894234 \h </w:instrText>
            </w:r>
            <w:r>
              <w:rPr>
                <w:webHidden/>
              </w:rPr>
            </w:r>
            <w:r>
              <w:rPr>
                <w:webHidden/>
              </w:rPr>
              <w:fldChar w:fldCharType="separate"/>
            </w:r>
            <w:r>
              <w:rPr>
                <w:webHidden/>
              </w:rPr>
              <w:t>16</w:t>
            </w:r>
            <w:r>
              <w:rPr>
                <w:webHidden/>
              </w:rPr>
              <w:fldChar w:fldCharType="end"/>
            </w:r>
          </w:hyperlink>
        </w:p>
        <w:p w14:paraId="0500FF5A" w14:textId="53FEFDBF" w:rsidR="0038463D" w:rsidRDefault="0038463D">
          <w:pPr>
            <w:pStyle w:val="Sisluet1"/>
            <w:tabs>
              <w:tab w:val="right" w:leader="dot" w:pos="9016"/>
            </w:tabs>
            <w:rPr>
              <w:rFonts w:eastAsiaTheme="minorEastAsia"/>
              <w:noProof/>
              <w:sz w:val="24"/>
              <w:szCs w:val="24"/>
              <w:lang w:val="fi-FI" w:eastAsia="fi-FI"/>
            </w:rPr>
          </w:pPr>
          <w:hyperlink w:anchor="_Toc224894235" w:history="1">
            <w:r w:rsidRPr="00283743">
              <w:rPr>
                <w:rStyle w:val="Hyperlinkki"/>
                <w:b/>
                <w:bCs/>
                <w:noProof/>
              </w:rPr>
              <w:t>Kvalitetssäkring</w:t>
            </w:r>
            <w:r>
              <w:rPr>
                <w:noProof/>
                <w:webHidden/>
              </w:rPr>
              <w:tab/>
            </w:r>
            <w:r>
              <w:rPr>
                <w:noProof/>
                <w:webHidden/>
              </w:rPr>
              <w:fldChar w:fldCharType="begin"/>
            </w:r>
            <w:r>
              <w:rPr>
                <w:noProof/>
                <w:webHidden/>
              </w:rPr>
              <w:instrText xml:space="preserve"> PAGEREF _Toc224894235 \h </w:instrText>
            </w:r>
            <w:r>
              <w:rPr>
                <w:noProof/>
                <w:webHidden/>
              </w:rPr>
            </w:r>
            <w:r>
              <w:rPr>
                <w:noProof/>
                <w:webHidden/>
              </w:rPr>
              <w:fldChar w:fldCharType="separate"/>
            </w:r>
            <w:r>
              <w:rPr>
                <w:noProof/>
                <w:webHidden/>
              </w:rPr>
              <w:t>16</w:t>
            </w:r>
            <w:r>
              <w:rPr>
                <w:noProof/>
                <w:webHidden/>
              </w:rPr>
              <w:fldChar w:fldCharType="end"/>
            </w:r>
          </w:hyperlink>
        </w:p>
        <w:p w14:paraId="1250CBC2" w14:textId="1B2239D4" w:rsidR="0038463D" w:rsidRDefault="0038463D">
          <w:pPr>
            <w:pStyle w:val="Sisluet2"/>
            <w:rPr>
              <w:rFonts w:eastAsiaTheme="minorEastAsia"/>
              <w:b w:val="0"/>
              <w:bCs w:val="0"/>
              <w:sz w:val="24"/>
              <w:szCs w:val="24"/>
              <w:lang w:val="fi-FI" w:eastAsia="fi-FI"/>
            </w:rPr>
          </w:pPr>
          <w:hyperlink w:anchor="_Toc224894236" w:history="1">
            <w:r w:rsidRPr="00283743">
              <w:rPr>
                <w:rStyle w:val="Hyperlinkki"/>
              </w:rPr>
              <w:t>Datahantering</w:t>
            </w:r>
            <w:r>
              <w:rPr>
                <w:webHidden/>
              </w:rPr>
              <w:tab/>
            </w:r>
            <w:r>
              <w:rPr>
                <w:webHidden/>
              </w:rPr>
              <w:fldChar w:fldCharType="begin"/>
            </w:r>
            <w:r>
              <w:rPr>
                <w:webHidden/>
              </w:rPr>
              <w:instrText xml:space="preserve"> PAGEREF _Toc224894236 \h </w:instrText>
            </w:r>
            <w:r>
              <w:rPr>
                <w:webHidden/>
              </w:rPr>
            </w:r>
            <w:r>
              <w:rPr>
                <w:webHidden/>
              </w:rPr>
              <w:fldChar w:fldCharType="separate"/>
            </w:r>
            <w:r>
              <w:rPr>
                <w:webHidden/>
              </w:rPr>
              <w:t>16</w:t>
            </w:r>
            <w:r>
              <w:rPr>
                <w:webHidden/>
              </w:rPr>
              <w:fldChar w:fldCharType="end"/>
            </w:r>
          </w:hyperlink>
        </w:p>
        <w:p w14:paraId="40A57D76" w14:textId="2CF40D7B" w:rsidR="0038463D" w:rsidRDefault="0038463D">
          <w:pPr>
            <w:pStyle w:val="Sisluet1"/>
            <w:tabs>
              <w:tab w:val="right" w:leader="dot" w:pos="9016"/>
            </w:tabs>
            <w:rPr>
              <w:rFonts w:eastAsiaTheme="minorEastAsia"/>
              <w:noProof/>
              <w:sz w:val="24"/>
              <w:szCs w:val="24"/>
              <w:lang w:val="fi-FI" w:eastAsia="fi-FI"/>
            </w:rPr>
          </w:pPr>
          <w:hyperlink w:anchor="_Toc224894237" w:history="1">
            <w:r w:rsidRPr="00283743">
              <w:rPr>
                <w:rStyle w:val="Hyperlinkki"/>
                <w:b/>
                <w:bCs/>
                <w:noProof/>
              </w:rPr>
              <w:t>Monitoreringsplan</w:t>
            </w:r>
            <w:r>
              <w:rPr>
                <w:noProof/>
                <w:webHidden/>
              </w:rPr>
              <w:tab/>
            </w:r>
            <w:r>
              <w:rPr>
                <w:noProof/>
                <w:webHidden/>
              </w:rPr>
              <w:fldChar w:fldCharType="begin"/>
            </w:r>
            <w:r>
              <w:rPr>
                <w:noProof/>
                <w:webHidden/>
              </w:rPr>
              <w:instrText xml:space="preserve"> PAGEREF _Toc224894237 \h </w:instrText>
            </w:r>
            <w:r>
              <w:rPr>
                <w:noProof/>
                <w:webHidden/>
              </w:rPr>
            </w:r>
            <w:r>
              <w:rPr>
                <w:noProof/>
                <w:webHidden/>
              </w:rPr>
              <w:fldChar w:fldCharType="separate"/>
            </w:r>
            <w:r>
              <w:rPr>
                <w:noProof/>
                <w:webHidden/>
              </w:rPr>
              <w:t>16</w:t>
            </w:r>
            <w:r>
              <w:rPr>
                <w:noProof/>
                <w:webHidden/>
              </w:rPr>
              <w:fldChar w:fldCharType="end"/>
            </w:r>
          </w:hyperlink>
        </w:p>
        <w:p w14:paraId="27CAE33F" w14:textId="45850D70" w:rsidR="0038463D" w:rsidRDefault="0038463D">
          <w:pPr>
            <w:pStyle w:val="Sisluet2"/>
            <w:rPr>
              <w:rFonts w:eastAsiaTheme="minorEastAsia"/>
              <w:b w:val="0"/>
              <w:bCs w:val="0"/>
              <w:sz w:val="24"/>
              <w:szCs w:val="24"/>
              <w:lang w:val="fi-FI" w:eastAsia="fi-FI"/>
            </w:rPr>
          </w:pPr>
          <w:hyperlink w:anchor="_Toc224894238" w:history="1">
            <w:r w:rsidRPr="00283743">
              <w:rPr>
                <w:rStyle w:val="Hyperlinkki"/>
              </w:rPr>
              <w:t>Sekretess och dataskydd</w:t>
            </w:r>
            <w:r>
              <w:rPr>
                <w:webHidden/>
              </w:rPr>
              <w:tab/>
            </w:r>
            <w:r>
              <w:rPr>
                <w:webHidden/>
              </w:rPr>
              <w:fldChar w:fldCharType="begin"/>
            </w:r>
            <w:r>
              <w:rPr>
                <w:webHidden/>
              </w:rPr>
              <w:instrText xml:space="preserve"> PAGEREF _Toc224894238 \h </w:instrText>
            </w:r>
            <w:r>
              <w:rPr>
                <w:webHidden/>
              </w:rPr>
            </w:r>
            <w:r>
              <w:rPr>
                <w:webHidden/>
              </w:rPr>
              <w:fldChar w:fldCharType="separate"/>
            </w:r>
            <w:r>
              <w:rPr>
                <w:webHidden/>
              </w:rPr>
              <w:t>16</w:t>
            </w:r>
            <w:r>
              <w:rPr>
                <w:webHidden/>
              </w:rPr>
              <w:fldChar w:fldCharType="end"/>
            </w:r>
          </w:hyperlink>
        </w:p>
        <w:p w14:paraId="2D7CB763" w14:textId="601D8366" w:rsidR="0038463D" w:rsidRDefault="0038463D">
          <w:pPr>
            <w:pStyle w:val="Sisluet2"/>
            <w:rPr>
              <w:rFonts w:eastAsiaTheme="minorEastAsia"/>
              <w:b w:val="0"/>
              <w:bCs w:val="0"/>
              <w:sz w:val="24"/>
              <w:szCs w:val="24"/>
              <w:lang w:val="fi-FI" w:eastAsia="fi-FI"/>
            </w:rPr>
          </w:pPr>
          <w:hyperlink w:anchor="_Toc224894239" w:history="1">
            <w:r w:rsidRPr="00283743">
              <w:rPr>
                <w:rStyle w:val="Hyperlinkki"/>
              </w:rPr>
              <w:t>Oberoende säkerhetsbedömning</w:t>
            </w:r>
            <w:r>
              <w:rPr>
                <w:webHidden/>
              </w:rPr>
              <w:tab/>
            </w:r>
            <w:r>
              <w:rPr>
                <w:webHidden/>
              </w:rPr>
              <w:fldChar w:fldCharType="begin"/>
            </w:r>
            <w:r>
              <w:rPr>
                <w:webHidden/>
              </w:rPr>
              <w:instrText xml:space="preserve"> PAGEREF _Toc224894239 \h </w:instrText>
            </w:r>
            <w:r>
              <w:rPr>
                <w:webHidden/>
              </w:rPr>
            </w:r>
            <w:r>
              <w:rPr>
                <w:webHidden/>
              </w:rPr>
              <w:fldChar w:fldCharType="separate"/>
            </w:r>
            <w:r>
              <w:rPr>
                <w:webHidden/>
              </w:rPr>
              <w:t>16</w:t>
            </w:r>
            <w:r>
              <w:rPr>
                <w:webHidden/>
              </w:rPr>
              <w:fldChar w:fldCharType="end"/>
            </w:r>
          </w:hyperlink>
        </w:p>
        <w:p w14:paraId="24942017" w14:textId="23E5635C" w:rsidR="0038463D" w:rsidRDefault="0038463D">
          <w:pPr>
            <w:pStyle w:val="Sisluet2"/>
            <w:rPr>
              <w:rFonts w:eastAsiaTheme="minorEastAsia"/>
              <w:b w:val="0"/>
              <w:bCs w:val="0"/>
              <w:sz w:val="24"/>
              <w:szCs w:val="24"/>
              <w:lang w:val="fi-FI" w:eastAsia="fi-FI"/>
            </w:rPr>
          </w:pPr>
          <w:hyperlink w:anchor="_Toc224894240" w:history="1">
            <w:r w:rsidRPr="00283743">
              <w:rPr>
                <w:rStyle w:val="Hyperlinkki"/>
              </w:rPr>
              <w:t>Styrkommitté</w:t>
            </w:r>
            <w:r>
              <w:rPr>
                <w:webHidden/>
              </w:rPr>
              <w:tab/>
            </w:r>
            <w:r>
              <w:rPr>
                <w:webHidden/>
              </w:rPr>
              <w:fldChar w:fldCharType="begin"/>
            </w:r>
            <w:r>
              <w:rPr>
                <w:webHidden/>
              </w:rPr>
              <w:instrText xml:space="preserve"> PAGEREF _Toc224894240 \h </w:instrText>
            </w:r>
            <w:r>
              <w:rPr>
                <w:webHidden/>
              </w:rPr>
            </w:r>
            <w:r>
              <w:rPr>
                <w:webHidden/>
              </w:rPr>
              <w:fldChar w:fldCharType="separate"/>
            </w:r>
            <w:r>
              <w:rPr>
                <w:webHidden/>
              </w:rPr>
              <w:t>16</w:t>
            </w:r>
            <w:r>
              <w:rPr>
                <w:webHidden/>
              </w:rPr>
              <w:fldChar w:fldCharType="end"/>
            </w:r>
          </w:hyperlink>
        </w:p>
        <w:p w14:paraId="619FE500" w14:textId="4A8FF765" w:rsidR="0038463D" w:rsidRDefault="0038463D">
          <w:pPr>
            <w:pStyle w:val="Sisluet1"/>
            <w:tabs>
              <w:tab w:val="right" w:leader="dot" w:pos="9016"/>
            </w:tabs>
            <w:rPr>
              <w:rFonts w:eastAsiaTheme="minorEastAsia"/>
              <w:noProof/>
              <w:sz w:val="24"/>
              <w:szCs w:val="24"/>
              <w:lang w:val="fi-FI" w:eastAsia="fi-FI"/>
            </w:rPr>
          </w:pPr>
          <w:hyperlink w:anchor="_Toc224894241" w:history="1">
            <w:r w:rsidRPr="00283743">
              <w:rPr>
                <w:rStyle w:val="Hyperlinkki"/>
                <w:b/>
                <w:bCs/>
                <w:noProof/>
              </w:rPr>
              <w:t>Forskningsfinansiering och avtal</w:t>
            </w:r>
            <w:r>
              <w:rPr>
                <w:noProof/>
                <w:webHidden/>
              </w:rPr>
              <w:tab/>
            </w:r>
            <w:r>
              <w:rPr>
                <w:noProof/>
                <w:webHidden/>
              </w:rPr>
              <w:fldChar w:fldCharType="begin"/>
            </w:r>
            <w:r>
              <w:rPr>
                <w:noProof/>
                <w:webHidden/>
              </w:rPr>
              <w:instrText xml:space="preserve"> PAGEREF _Toc224894241 \h </w:instrText>
            </w:r>
            <w:r>
              <w:rPr>
                <w:noProof/>
                <w:webHidden/>
              </w:rPr>
            </w:r>
            <w:r>
              <w:rPr>
                <w:noProof/>
                <w:webHidden/>
              </w:rPr>
              <w:fldChar w:fldCharType="separate"/>
            </w:r>
            <w:r>
              <w:rPr>
                <w:noProof/>
                <w:webHidden/>
              </w:rPr>
              <w:t>16</w:t>
            </w:r>
            <w:r>
              <w:rPr>
                <w:noProof/>
                <w:webHidden/>
              </w:rPr>
              <w:fldChar w:fldCharType="end"/>
            </w:r>
          </w:hyperlink>
        </w:p>
        <w:p w14:paraId="4E211840" w14:textId="3B2E5606" w:rsidR="0038463D" w:rsidRDefault="0038463D">
          <w:pPr>
            <w:pStyle w:val="Sisluet1"/>
            <w:tabs>
              <w:tab w:val="right" w:leader="dot" w:pos="9016"/>
            </w:tabs>
            <w:rPr>
              <w:rFonts w:eastAsiaTheme="minorEastAsia"/>
              <w:noProof/>
              <w:sz w:val="24"/>
              <w:szCs w:val="24"/>
              <w:lang w:val="fi-FI" w:eastAsia="fi-FI"/>
            </w:rPr>
          </w:pPr>
          <w:hyperlink w:anchor="_Toc224894242" w:history="1">
            <w:r w:rsidRPr="00283743">
              <w:rPr>
                <w:rStyle w:val="Hyperlinkki"/>
                <w:b/>
                <w:bCs/>
                <w:noProof/>
              </w:rPr>
              <w:t>Rapport över den kliniska prövningen och publikationspolicy</w:t>
            </w:r>
            <w:r>
              <w:rPr>
                <w:noProof/>
                <w:webHidden/>
              </w:rPr>
              <w:tab/>
            </w:r>
            <w:r>
              <w:rPr>
                <w:noProof/>
                <w:webHidden/>
              </w:rPr>
              <w:fldChar w:fldCharType="begin"/>
            </w:r>
            <w:r>
              <w:rPr>
                <w:noProof/>
                <w:webHidden/>
              </w:rPr>
              <w:instrText xml:space="preserve"> PAGEREF _Toc224894242 \h </w:instrText>
            </w:r>
            <w:r>
              <w:rPr>
                <w:noProof/>
                <w:webHidden/>
              </w:rPr>
            </w:r>
            <w:r>
              <w:rPr>
                <w:noProof/>
                <w:webHidden/>
              </w:rPr>
              <w:fldChar w:fldCharType="separate"/>
            </w:r>
            <w:r>
              <w:rPr>
                <w:noProof/>
                <w:webHidden/>
              </w:rPr>
              <w:t>17</w:t>
            </w:r>
            <w:r>
              <w:rPr>
                <w:noProof/>
                <w:webHidden/>
              </w:rPr>
              <w:fldChar w:fldCharType="end"/>
            </w:r>
          </w:hyperlink>
        </w:p>
        <w:p w14:paraId="6047B73C" w14:textId="66AC34A0" w:rsidR="0038463D" w:rsidRPr="007C7DC8" w:rsidRDefault="0038463D" w:rsidP="0038463D">
          <w:r w:rsidRPr="007C7DC8">
            <w:rPr>
              <w:b/>
              <w:bCs/>
            </w:rPr>
            <w:fldChar w:fldCharType="end"/>
          </w:r>
        </w:p>
      </w:sdtContent>
    </w:sdt>
    <w:p w14:paraId="3A4D5ACE" w14:textId="77777777" w:rsidR="0038463D" w:rsidRPr="007C7DC8" w:rsidRDefault="0038463D" w:rsidP="0038463D"/>
    <w:p w14:paraId="44A15ACA" w14:textId="77777777" w:rsidR="0038463D" w:rsidRPr="007C7DC8" w:rsidRDefault="0038463D" w:rsidP="0038463D">
      <w:r w:rsidRPr="007C7DC8">
        <w:br w:type="page"/>
      </w:r>
    </w:p>
    <w:p w14:paraId="7D24DBEF" w14:textId="77777777" w:rsidR="0038463D" w:rsidRPr="007C7DC8" w:rsidRDefault="0038463D" w:rsidP="0038463D"/>
    <w:p w14:paraId="16100E12" w14:textId="33BCC2B2" w:rsidR="0038463D" w:rsidRPr="0038463D" w:rsidRDefault="0038463D" w:rsidP="0038463D">
      <w:pPr>
        <w:rPr>
          <w:b/>
          <w:bCs/>
          <w:color w:val="156082" w:themeColor="accent1"/>
        </w:rPr>
      </w:pPr>
      <w:r w:rsidRPr="00F101D1">
        <w:rPr>
          <w:b/>
          <w:bCs/>
          <w:color w:val="156082" w:themeColor="accent1"/>
        </w:rPr>
        <w:t>Dokument- och versionshantering</w:t>
      </w:r>
    </w:p>
    <w:tbl>
      <w:tblPr>
        <w:tblStyle w:val="TaulukkoRuudukko"/>
        <w:tblW w:w="0" w:type="auto"/>
        <w:tblLayout w:type="fixed"/>
        <w:tblLook w:val="04A0" w:firstRow="1" w:lastRow="0" w:firstColumn="1" w:lastColumn="0" w:noHBand="0" w:noVBand="1"/>
      </w:tblPr>
      <w:tblGrid>
        <w:gridCol w:w="1980"/>
        <w:gridCol w:w="1417"/>
        <w:gridCol w:w="1896"/>
        <w:gridCol w:w="1747"/>
        <w:gridCol w:w="1976"/>
      </w:tblGrid>
      <w:tr w:rsidR="0038463D" w:rsidRPr="007C7DC8" w14:paraId="124C5395" w14:textId="77777777" w:rsidTr="0038463D">
        <w:trPr>
          <w:trHeight w:val="806"/>
        </w:trPr>
        <w:tc>
          <w:tcPr>
            <w:tcW w:w="1980" w:type="dxa"/>
          </w:tcPr>
          <w:p w14:paraId="00F88695" w14:textId="77777777" w:rsidR="0038463D" w:rsidRPr="0086207A" w:rsidRDefault="0038463D" w:rsidP="00597143">
            <w:pPr>
              <w:rPr>
                <w:b/>
                <w:bCs/>
              </w:rPr>
            </w:pPr>
            <w:r w:rsidRPr="0086207A">
              <w:rPr>
                <w:b/>
                <w:bCs/>
              </w:rPr>
              <w:t>Ändringsnummer</w:t>
            </w:r>
          </w:p>
          <w:p w14:paraId="594FC4E4" w14:textId="77777777" w:rsidR="0038463D" w:rsidRPr="007C7DC8" w:rsidRDefault="0038463D" w:rsidP="00597143">
            <w:pPr>
              <w:rPr>
                <w:b/>
                <w:bCs/>
              </w:rPr>
            </w:pPr>
          </w:p>
        </w:tc>
        <w:tc>
          <w:tcPr>
            <w:tcW w:w="1417" w:type="dxa"/>
          </w:tcPr>
          <w:p w14:paraId="64413299" w14:textId="77777777" w:rsidR="0038463D" w:rsidRPr="004C2FCC" w:rsidRDefault="0038463D" w:rsidP="00597143">
            <w:pPr>
              <w:rPr>
                <w:b/>
                <w:bCs/>
              </w:rPr>
            </w:pPr>
            <w:r w:rsidRPr="004C2FCC">
              <w:rPr>
                <w:b/>
                <w:bCs/>
              </w:rPr>
              <w:t>Datum för ändring</w:t>
            </w:r>
          </w:p>
          <w:p w14:paraId="343EFFBC" w14:textId="77777777" w:rsidR="0038463D" w:rsidRPr="007C7DC8" w:rsidRDefault="0038463D" w:rsidP="00597143">
            <w:pPr>
              <w:rPr>
                <w:b/>
                <w:bCs/>
              </w:rPr>
            </w:pPr>
          </w:p>
        </w:tc>
        <w:tc>
          <w:tcPr>
            <w:tcW w:w="1896" w:type="dxa"/>
          </w:tcPr>
          <w:p w14:paraId="6FE59534" w14:textId="77777777" w:rsidR="0038463D" w:rsidRPr="004C2FCC" w:rsidRDefault="0038463D" w:rsidP="00597143">
            <w:pPr>
              <w:rPr>
                <w:b/>
                <w:bCs/>
              </w:rPr>
            </w:pPr>
            <w:r w:rsidRPr="004C2FCC">
              <w:rPr>
                <w:b/>
                <w:bCs/>
              </w:rPr>
              <w:t>Protokollversion</w:t>
            </w:r>
          </w:p>
          <w:p w14:paraId="5599D7C9" w14:textId="77777777" w:rsidR="0038463D" w:rsidRPr="007C7DC8" w:rsidRDefault="0038463D" w:rsidP="00597143">
            <w:pPr>
              <w:rPr>
                <w:b/>
                <w:bCs/>
              </w:rPr>
            </w:pPr>
          </w:p>
        </w:tc>
        <w:tc>
          <w:tcPr>
            <w:tcW w:w="1747" w:type="dxa"/>
          </w:tcPr>
          <w:p w14:paraId="09F82971" w14:textId="77777777" w:rsidR="0038463D" w:rsidRPr="004C2FCC" w:rsidRDefault="0038463D" w:rsidP="00597143">
            <w:pPr>
              <w:rPr>
                <w:b/>
                <w:bCs/>
              </w:rPr>
            </w:pPr>
            <w:r w:rsidRPr="004C2FCC">
              <w:rPr>
                <w:b/>
                <w:bCs/>
              </w:rPr>
              <w:t>Typ av ändring</w:t>
            </w:r>
          </w:p>
          <w:p w14:paraId="105A8B5A" w14:textId="77777777" w:rsidR="0038463D" w:rsidRPr="007C7DC8" w:rsidRDefault="0038463D" w:rsidP="00597143">
            <w:pPr>
              <w:rPr>
                <w:b/>
                <w:bCs/>
              </w:rPr>
            </w:pPr>
          </w:p>
        </w:tc>
        <w:tc>
          <w:tcPr>
            <w:tcW w:w="1976" w:type="dxa"/>
          </w:tcPr>
          <w:p w14:paraId="7CA0B11E" w14:textId="77777777" w:rsidR="0038463D" w:rsidRPr="004C2FCC" w:rsidRDefault="0038463D" w:rsidP="00597143">
            <w:pPr>
              <w:rPr>
                <w:b/>
                <w:bCs/>
              </w:rPr>
            </w:pPr>
            <w:r w:rsidRPr="004C2FCC">
              <w:rPr>
                <w:b/>
                <w:bCs/>
              </w:rPr>
              <w:t>Sammanfattning av ändringar</w:t>
            </w:r>
          </w:p>
          <w:p w14:paraId="3BB7B94B" w14:textId="77777777" w:rsidR="0038463D" w:rsidRPr="007C7DC8" w:rsidRDefault="0038463D" w:rsidP="00597143">
            <w:pPr>
              <w:rPr>
                <w:b/>
                <w:bCs/>
              </w:rPr>
            </w:pPr>
          </w:p>
        </w:tc>
      </w:tr>
      <w:tr w:rsidR="0038463D" w:rsidRPr="007C7DC8" w14:paraId="16A165FE" w14:textId="77777777" w:rsidTr="0038463D">
        <w:trPr>
          <w:trHeight w:val="271"/>
        </w:trPr>
        <w:tc>
          <w:tcPr>
            <w:tcW w:w="1980" w:type="dxa"/>
          </w:tcPr>
          <w:p w14:paraId="152F2CBC" w14:textId="77777777" w:rsidR="0038463D" w:rsidRPr="007C7DC8" w:rsidRDefault="0038463D" w:rsidP="00597143"/>
        </w:tc>
        <w:tc>
          <w:tcPr>
            <w:tcW w:w="1417" w:type="dxa"/>
          </w:tcPr>
          <w:p w14:paraId="4DD3E537" w14:textId="77777777" w:rsidR="0038463D" w:rsidRPr="007C7DC8" w:rsidRDefault="0038463D" w:rsidP="00597143"/>
        </w:tc>
        <w:tc>
          <w:tcPr>
            <w:tcW w:w="1896" w:type="dxa"/>
          </w:tcPr>
          <w:p w14:paraId="550D3C4E" w14:textId="77777777" w:rsidR="0038463D" w:rsidRPr="007C7DC8" w:rsidRDefault="0038463D" w:rsidP="00597143"/>
        </w:tc>
        <w:tc>
          <w:tcPr>
            <w:tcW w:w="1747" w:type="dxa"/>
          </w:tcPr>
          <w:p w14:paraId="77CF678E" w14:textId="77777777" w:rsidR="0038463D" w:rsidRPr="007C7DC8" w:rsidRDefault="0038463D" w:rsidP="00597143"/>
        </w:tc>
        <w:tc>
          <w:tcPr>
            <w:tcW w:w="1976" w:type="dxa"/>
          </w:tcPr>
          <w:p w14:paraId="6AC4B003" w14:textId="77777777" w:rsidR="0038463D" w:rsidRPr="007C7DC8" w:rsidRDefault="0038463D" w:rsidP="00597143"/>
        </w:tc>
      </w:tr>
      <w:tr w:rsidR="0038463D" w:rsidRPr="007C7DC8" w14:paraId="738AF309" w14:textId="77777777" w:rsidTr="0038463D">
        <w:trPr>
          <w:trHeight w:val="271"/>
        </w:trPr>
        <w:tc>
          <w:tcPr>
            <w:tcW w:w="1980" w:type="dxa"/>
          </w:tcPr>
          <w:p w14:paraId="48D28156" w14:textId="77777777" w:rsidR="0038463D" w:rsidRPr="007C7DC8" w:rsidRDefault="0038463D" w:rsidP="00597143"/>
        </w:tc>
        <w:tc>
          <w:tcPr>
            <w:tcW w:w="1417" w:type="dxa"/>
          </w:tcPr>
          <w:p w14:paraId="4EB8A5B2" w14:textId="77777777" w:rsidR="0038463D" w:rsidRPr="007C7DC8" w:rsidRDefault="0038463D" w:rsidP="00597143"/>
        </w:tc>
        <w:tc>
          <w:tcPr>
            <w:tcW w:w="1896" w:type="dxa"/>
          </w:tcPr>
          <w:p w14:paraId="1CB97542" w14:textId="77777777" w:rsidR="0038463D" w:rsidRPr="007C7DC8" w:rsidRDefault="0038463D" w:rsidP="00597143"/>
        </w:tc>
        <w:tc>
          <w:tcPr>
            <w:tcW w:w="1747" w:type="dxa"/>
          </w:tcPr>
          <w:p w14:paraId="11D4256B" w14:textId="77777777" w:rsidR="0038463D" w:rsidRPr="007C7DC8" w:rsidRDefault="0038463D" w:rsidP="00597143"/>
        </w:tc>
        <w:tc>
          <w:tcPr>
            <w:tcW w:w="1976" w:type="dxa"/>
          </w:tcPr>
          <w:p w14:paraId="12AC3571" w14:textId="77777777" w:rsidR="0038463D" w:rsidRPr="007C7DC8" w:rsidRDefault="0038463D" w:rsidP="00597143"/>
        </w:tc>
      </w:tr>
    </w:tbl>
    <w:p w14:paraId="349A88F2" w14:textId="77777777" w:rsidR="0038463D" w:rsidRPr="007C7DC8" w:rsidRDefault="0038463D" w:rsidP="0038463D"/>
    <w:p w14:paraId="27847C50" w14:textId="77777777" w:rsidR="0038463D" w:rsidRPr="00F912DF" w:rsidRDefault="0038463D" w:rsidP="0038463D">
      <w:pPr>
        <w:rPr>
          <w:b/>
          <w:bCs/>
          <w:color w:val="156082" w:themeColor="accent1"/>
        </w:rPr>
      </w:pPr>
      <w:r w:rsidRPr="00F912DF">
        <w:rPr>
          <w:b/>
          <w:bCs/>
          <w:color w:val="156082" w:themeColor="accent1"/>
        </w:rPr>
        <w:t>Förteckning över förkortningar och termer</w:t>
      </w:r>
    </w:p>
    <w:p w14:paraId="20A1DF15" w14:textId="77777777" w:rsidR="0038463D" w:rsidRPr="000A45E9" w:rsidRDefault="0038463D" w:rsidP="0038463D">
      <w:r w:rsidRPr="000A45E9">
        <w:t>Lägg till alla förkortningar som förekommer i prövningsplanen. Nedan finns några exempel:</w:t>
      </w:r>
    </w:p>
    <w:p w14:paraId="7CF7F02F" w14:textId="4758F354" w:rsidR="0038463D" w:rsidRPr="000A45E9" w:rsidRDefault="0038463D" w:rsidP="0038463D">
      <w:r w:rsidRPr="000A45E9">
        <w:rPr>
          <w:b/>
          <w:bCs/>
        </w:rPr>
        <w:t>AE</w:t>
      </w:r>
      <w:r w:rsidRPr="007C7DC8">
        <w:tab/>
      </w:r>
      <w:r>
        <w:t>negativ skade</w:t>
      </w:r>
      <w:r w:rsidRPr="000A45E9">
        <w:t>händelse</w:t>
      </w:r>
      <w:r w:rsidR="00591AF1">
        <w:t xml:space="preserve"> (</w:t>
      </w:r>
      <w:proofErr w:type="spellStart"/>
      <w:r w:rsidRPr="000A45E9">
        <w:rPr>
          <w:i/>
          <w:iCs/>
        </w:rPr>
        <w:t>adverse</w:t>
      </w:r>
      <w:proofErr w:type="spellEnd"/>
      <w:r w:rsidRPr="000A45E9">
        <w:rPr>
          <w:i/>
          <w:iCs/>
        </w:rPr>
        <w:t xml:space="preserve"> event</w:t>
      </w:r>
      <w:r w:rsidR="00591AF1">
        <w:rPr>
          <w:i/>
          <w:iCs/>
        </w:rPr>
        <w:t>)</w:t>
      </w:r>
      <w:r w:rsidRPr="000A45E9">
        <w:t xml:space="preserve"> </w:t>
      </w:r>
    </w:p>
    <w:p w14:paraId="4EC626D2" w14:textId="77777777" w:rsidR="0038463D" w:rsidRPr="004842D7" w:rsidRDefault="0038463D" w:rsidP="0038463D">
      <w:pPr>
        <w:rPr>
          <w:lang w:val="en-US"/>
        </w:rPr>
      </w:pPr>
      <w:r w:rsidRPr="004842D7">
        <w:rPr>
          <w:b/>
          <w:bCs/>
          <w:lang w:val="en-US"/>
        </w:rPr>
        <w:t>AUC</w:t>
      </w:r>
      <w:r w:rsidRPr="004842D7">
        <w:rPr>
          <w:b/>
          <w:bCs/>
          <w:lang w:val="en-US"/>
        </w:rPr>
        <w:tab/>
      </w:r>
      <w:proofErr w:type="spellStart"/>
      <w:r w:rsidRPr="004842D7">
        <w:rPr>
          <w:i/>
          <w:iCs/>
          <w:lang w:val="en-US"/>
        </w:rPr>
        <w:t>yta</w:t>
      </w:r>
      <w:proofErr w:type="spellEnd"/>
      <w:r w:rsidRPr="004842D7">
        <w:rPr>
          <w:i/>
          <w:iCs/>
          <w:lang w:val="en-US"/>
        </w:rPr>
        <w:t xml:space="preserve"> under </w:t>
      </w:r>
      <w:proofErr w:type="spellStart"/>
      <w:r w:rsidRPr="004842D7">
        <w:rPr>
          <w:i/>
          <w:iCs/>
          <w:lang w:val="en-US"/>
        </w:rPr>
        <w:t>kurvan</w:t>
      </w:r>
      <w:proofErr w:type="spellEnd"/>
      <w:r w:rsidRPr="004842D7">
        <w:rPr>
          <w:lang w:val="en-US"/>
        </w:rPr>
        <w:t xml:space="preserve"> (area under the curve) </w:t>
      </w:r>
    </w:p>
    <w:p w14:paraId="22CC27EC" w14:textId="77777777" w:rsidR="0038463D" w:rsidRPr="000A45E9" w:rsidRDefault="0038463D" w:rsidP="0038463D">
      <w:r w:rsidRPr="000A45E9">
        <w:rPr>
          <w:b/>
          <w:bCs/>
        </w:rPr>
        <w:t>CA</w:t>
      </w:r>
      <w:r w:rsidRPr="007C7DC8">
        <w:tab/>
        <w:t>b</w:t>
      </w:r>
      <w:r w:rsidRPr="000A45E9">
        <w:t>ehörig myndighet (</w:t>
      </w:r>
      <w:proofErr w:type="spellStart"/>
      <w:r w:rsidRPr="000A45E9">
        <w:rPr>
          <w:i/>
          <w:iCs/>
        </w:rPr>
        <w:t>competent</w:t>
      </w:r>
      <w:proofErr w:type="spellEnd"/>
      <w:r w:rsidRPr="000A45E9">
        <w:rPr>
          <w:i/>
          <w:iCs/>
        </w:rPr>
        <w:t xml:space="preserve"> </w:t>
      </w:r>
      <w:proofErr w:type="spellStart"/>
      <w:r w:rsidRPr="000A45E9">
        <w:rPr>
          <w:i/>
          <w:iCs/>
        </w:rPr>
        <w:t>authority</w:t>
      </w:r>
      <w:proofErr w:type="spellEnd"/>
      <w:r w:rsidRPr="000A45E9">
        <w:t xml:space="preserve">) </w:t>
      </w:r>
    </w:p>
    <w:p w14:paraId="0D245637" w14:textId="77777777" w:rsidR="0038463D" w:rsidRPr="000A45E9" w:rsidRDefault="0038463D" w:rsidP="0038463D">
      <w:pPr>
        <w:ind w:left="1304" w:hanging="1304"/>
      </w:pPr>
      <w:r w:rsidRPr="000A45E9">
        <w:rPr>
          <w:b/>
          <w:bCs/>
        </w:rPr>
        <w:t>CE</w:t>
      </w:r>
      <w:r w:rsidRPr="007C7DC8">
        <w:rPr>
          <w:b/>
          <w:bCs/>
        </w:rPr>
        <w:tab/>
      </w:r>
      <w:r w:rsidRPr="000A45E9">
        <w:t>CE</w:t>
      </w:r>
      <w:r w:rsidRPr="000A45E9">
        <w:noBreakHyphen/>
        <w:t xml:space="preserve">märkning som visar att produkten uppfyller tillämpliga krav för medicintekniska produkter </w:t>
      </w:r>
    </w:p>
    <w:p w14:paraId="460C286A" w14:textId="77777777" w:rsidR="0038463D" w:rsidRPr="000A45E9" w:rsidRDefault="0038463D" w:rsidP="0038463D">
      <w:r w:rsidRPr="000A45E9">
        <w:rPr>
          <w:b/>
          <w:bCs/>
        </w:rPr>
        <w:t>CEP</w:t>
      </w:r>
      <w:r w:rsidRPr="007C7DC8">
        <w:tab/>
      </w:r>
      <w:r w:rsidRPr="000A45E9">
        <w:t xml:space="preserve">plan för klinisk </w:t>
      </w:r>
      <w:r>
        <w:t>uppföljning</w:t>
      </w:r>
      <w:r w:rsidRPr="000A45E9">
        <w:rPr>
          <w:i/>
          <w:iCs/>
        </w:rPr>
        <w:t xml:space="preserve"> </w:t>
      </w:r>
      <w:r w:rsidRPr="000A45E9">
        <w:t>(</w:t>
      </w:r>
      <w:r w:rsidRPr="000A45E9">
        <w:rPr>
          <w:i/>
          <w:iCs/>
        </w:rPr>
        <w:t xml:space="preserve">Clinical </w:t>
      </w:r>
      <w:proofErr w:type="spellStart"/>
      <w:r w:rsidRPr="000A45E9">
        <w:rPr>
          <w:i/>
          <w:iCs/>
        </w:rPr>
        <w:t>Evaluation</w:t>
      </w:r>
      <w:proofErr w:type="spellEnd"/>
      <w:r w:rsidRPr="000A45E9">
        <w:rPr>
          <w:i/>
          <w:iCs/>
        </w:rPr>
        <w:t xml:space="preserve"> Plan</w:t>
      </w:r>
      <w:r w:rsidRPr="000A45E9">
        <w:t xml:space="preserve">) </w:t>
      </w:r>
    </w:p>
    <w:p w14:paraId="5B773955" w14:textId="77777777" w:rsidR="0038463D" w:rsidRPr="000A45E9" w:rsidRDefault="0038463D" w:rsidP="0038463D">
      <w:r w:rsidRPr="000A45E9">
        <w:rPr>
          <w:b/>
          <w:bCs/>
        </w:rPr>
        <w:t>CIP</w:t>
      </w:r>
      <w:r w:rsidRPr="007C7DC8">
        <w:tab/>
      </w:r>
      <w:r w:rsidRPr="000A45E9">
        <w:t>klinisk prövningsplan</w:t>
      </w:r>
      <w:r w:rsidRPr="000A45E9">
        <w:rPr>
          <w:i/>
          <w:iCs/>
        </w:rPr>
        <w:t xml:space="preserve"> </w:t>
      </w:r>
      <w:r w:rsidRPr="000A45E9">
        <w:t>(</w:t>
      </w:r>
      <w:r w:rsidRPr="000A45E9">
        <w:rPr>
          <w:i/>
          <w:iCs/>
        </w:rPr>
        <w:t xml:space="preserve">Clinical </w:t>
      </w:r>
      <w:proofErr w:type="spellStart"/>
      <w:r w:rsidRPr="000A45E9">
        <w:rPr>
          <w:i/>
          <w:iCs/>
        </w:rPr>
        <w:t>Investigational</w:t>
      </w:r>
      <w:proofErr w:type="spellEnd"/>
      <w:r w:rsidRPr="000A45E9">
        <w:rPr>
          <w:i/>
          <w:iCs/>
        </w:rPr>
        <w:t xml:space="preserve"> Plan</w:t>
      </w:r>
      <w:r w:rsidRPr="000A45E9">
        <w:t xml:space="preserve">) </w:t>
      </w:r>
    </w:p>
    <w:p w14:paraId="07DF4F05" w14:textId="77777777" w:rsidR="0038463D" w:rsidRPr="000A45E9" w:rsidRDefault="0038463D" w:rsidP="0038463D">
      <w:r w:rsidRPr="000A45E9">
        <w:rPr>
          <w:b/>
          <w:bCs/>
        </w:rPr>
        <w:t>IB</w:t>
      </w:r>
      <w:r w:rsidRPr="007C7DC8">
        <w:rPr>
          <w:b/>
          <w:bCs/>
        </w:rPr>
        <w:tab/>
      </w:r>
      <w:r w:rsidRPr="000A45E9">
        <w:t>prövarhandbok</w:t>
      </w:r>
      <w:r w:rsidRPr="000A45E9">
        <w:rPr>
          <w:i/>
          <w:iCs/>
        </w:rPr>
        <w:t xml:space="preserve"> </w:t>
      </w:r>
      <w:r w:rsidRPr="000A45E9">
        <w:t>(</w:t>
      </w:r>
      <w:proofErr w:type="spellStart"/>
      <w:r w:rsidRPr="000A45E9">
        <w:rPr>
          <w:i/>
          <w:iCs/>
        </w:rPr>
        <w:t>Investigator’s</w:t>
      </w:r>
      <w:proofErr w:type="spellEnd"/>
      <w:r w:rsidRPr="000A45E9">
        <w:rPr>
          <w:i/>
          <w:iCs/>
        </w:rPr>
        <w:t xml:space="preserve"> </w:t>
      </w:r>
      <w:proofErr w:type="spellStart"/>
      <w:r w:rsidRPr="000A45E9">
        <w:rPr>
          <w:i/>
          <w:iCs/>
        </w:rPr>
        <w:t>Brochure</w:t>
      </w:r>
      <w:proofErr w:type="spellEnd"/>
      <w:r w:rsidRPr="000A45E9">
        <w:t xml:space="preserve">) </w:t>
      </w:r>
    </w:p>
    <w:p w14:paraId="1CE71DD4" w14:textId="77777777" w:rsidR="0038463D" w:rsidRPr="004A62B4" w:rsidRDefault="0038463D" w:rsidP="0038463D">
      <w:pPr>
        <w:rPr>
          <w:lang w:val="sv-FI"/>
        </w:rPr>
      </w:pPr>
      <w:r w:rsidRPr="004A62B4">
        <w:rPr>
          <w:b/>
          <w:bCs/>
          <w:lang w:val="sv-FI"/>
        </w:rPr>
        <w:t>IFU</w:t>
      </w:r>
      <w:r w:rsidRPr="004A62B4">
        <w:rPr>
          <w:lang w:val="sv-FI"/>
        </w:rPr>
        <w:tab/>
        <w:t>bruksanvisning</w:t>
      </w:r>
      <w:r w:rsidRPr="004A62B4">
        <w:rPr>
          <w:i/>
          <w:iCs/>
          <w:lang w:val="sv-FI"/>
        </w:rPr>
        <w:t xml:space="preserve"> </w:t>
      </w:r>
      <w:r w:rsidRPr="004A62B4">
        <w:rPr>
          <w:lang w:val="sv-FI"/>
        </w:rPr>
        <w:t>(</w:t>
      </w:r>
      <w:proofErr w:type="spellStart"/>
      <w:r w:rsidRPr="004A62B4">
        <w:rPr>
          <w:i/>
          <w:iCs/>
          <w:lang w:val="sv-FI"/>
        </w:rPr>
        <w:t>Instructions</w:t>
      </w:r>
      <w:proofErr w:type="spellEnd"/>
      <w:r w:rsidRPr="004A62B4">
        <w:rPr>
          <w:i/>
          <w:iCs/>
          <w:lang w:val="sv-FI"/>
        </w:rPr>
        <w:t xml:space="preserve"> for </w:t>
      </w:r>
      <w:proofErr w:type="spellStart"/>
      <w:r w:rsidRPr="004A62B4">
        <w:rPr>
          <w:i/>
          <w:iCs/>
          <w:lang w:val="sv-FI"/>
        </w:rPr>
        <w:t>Use</w:t>
      </w:r>
      <w:proofErr w:type="spellEnd"/>
      <w:r w:rsidRPr="004A62B4">
        <w:rPr>
          <w:lang w:val="sv-FI"/>
        </w:rPr>
        <w:t xml:space="preserve">) </w:t>
      </w:r>
    </w:p>
    <w:p w14:paraId="69700B88" w14:textId="77777777" w:rsidR="0038463D" w:rsidRPr="000A45E9" w:rsidRDefault="0038463D" w:rsidP="0038463D">
      <w:r w:rsidRPr="000A45E9">
        <w:rPr>
          <w:b/>
          <w:bCs/>
        </w:rPr>
        <w:t>PI</w:t>
      </w:r>
      <w:r w:rsidRPr="007C7DC8">
        <w:tab/>
      </w:r>
      <w:r w:rsidRPr="000A45E9">
        <w:t>huvudprövare (</w:t>
      </w:r>
      <w:r w:rsidRPr="000A45E9">
        <w:rPr>
          <w:i/>
          <w:iCs/>
        </w:rPr>
        <w:t xml:space="preserve">Principal </w:t>
      </w:r>
      <w:proofErr w:type="spellStart"/>
      <w:r w:rsidRPr="000A45E9">
        <w:rPr>
          <w:i/>
          <w:iCs/>
        </w:rPr>
        <w:t>Investigator</w:t>
      </w:r>
      <w:proofErr w:type="spellEnd"/>
      <w:r w:rsidRPr="000A45E9">
        <w:t xml:space="preserve">) </w:t>
      </w:r>
    </w:p>
    <w:p w14:paraId="0A773F1F" w14:textId="77777777" w:rsidR="0038463D" w:rsidRPr="000A45E9" w:rsidRDefault="0038463D" w:rsidP="0038463D">
      <w:r w:rsidRPr="000A45E9">
        <w:rPr>
          <w:b/>
          <w:bCs/>
        </w:rPr>
        <w:t>RN</w:t>
      </w:r>
      <w:r w:rsidRPr="007C7DC8">
        <w:tab/>
      </w:r>
      <w:r w:rsidRPr="000A45E9">
        <w:t>forskningssjuksköt</w:t>
      </w:r>
      <w:r>
        <w:t>are</w:t>
      </w:r>
      <w:r w:rsidRPr="000A45E9">
        <w:t xml:space="preserve"> </w:t>
      </w:r>
    </w:p>
    <w:p w14:paraId="1BBD2C28" w14:textId="77777777" w:rsidR="0038463D" w:rsidRPr="000A45E9" w:rsidRDefault="0038463D" w:rsidP="0038463D">
      <w:pPr>
        <w:ind w:left="1304" w:hanging="1304"/>
      </w:pPr>
      <w:r w:rsidRPr="000A45E9">
        <w:rPr>
          <w:b/>
          <w:bCs/>
        </w:rPr>
        <w:t>ROC</w:t>
      </w:r>
      <w:r w:rsidRPr="007C7DC8">
        <w:tab/>
      </w:r>
      <w:r w:rsidRPr="000A45E9">
        <w:rPr>
          <w:i/>
          <w:iCs/>
        </w:rPr>
        <w:t xml:space="preserve">Receiver Operating </w:t>
      </w:r>
      <w:proofErr w:type="spellStart"/>
      <w:r w:rsidRPr="000A45E9">
        <w:rPr>
          <w:i/>
          <w:iCs/>
        </w:rPr>
        <w:t>Characteristic</w:t>
      </w:r>
      <w:proofErr w:type="spellEnd"/>
      <w:r w:rsidRPr="000A45E9">
        <w:rPr>
          <w:i/>
          <w:iCs/>
        </w:rPr>
        <w:t xml:space="preserve"> </w:t>
      </w:r>
      <w:proofErr w:type="spellStart"/>
      <w:r w:rsidRPr="000A45E9">
        <w:rPr>
          <w:i/>
          <w:iCs/>
        </w:rPr>
        <w:t>curve</w:t>
      </w:r>
      <w:proofErr w:type="spellEnd"/>
      <w:r w:rsidRPr="000A45E9">
        <w:t xml:space="preserve">, grafisk metod för att bedöma t.ex. diagnostiska tests prestanda </w:t>
      </w:r>
    </w:p>
    <w:p w14:paraId="4353AE3B" w14:textId="77777777" w:rsidR="0038463D" w:rsidRPr="000A45E9" w:rsidRDefault="0038463D" w:rsidP="0038463D">
      <w:r w:rsidRPr="000A45E9">
        <w:rPr>
          <w:b/>
          <w:bCs/>
        </w:rPr>
        <w:t>SADE</w:t>
      </w:r>
      <w:r w:rsidRPr="007C7DC8">
        <w:tab/>
      </w:r>
      <w:proofErr w:type="spellStart"/>
      <w:r w:rsidRPr="000A45E9">
        <w:rPr>
          <w:i/>
          <w:iCs/>
        </w:rPr>
        <w:t>Serious</w:t>
      </w:r>
      <w:proofErr w:type="spellEnd"/>
      <w:r w:rsidRPr="000A45E9">
        <w:rPr>
          <w:i/>
          <w:iCs/>
        </w:rPr>
        <w:t xml:space="preserve"> </w:t>
      </w:r>
      <w:proofErr w:type="spellStart"/>
      <w:r w:rsidRPr="000A45E9">
        <w:rPr>
          <w:i/>
          <w:iCs/>
        </w:rPr>
        <w:t>Adverse</w:t>
      </w:r>
      <w:proofErr w:type="spellEnd"/>
      <w:r w:rsidRPr="000A45E9">
        <w:rPr>
          <w:i/>
          <w:iCs/>
        </w:rPr>
        <w:t xml:space="preserve"> Device </w:t>
      </w:r>
      <w:proofErr w:type="spellStart"/>
      <w:r w:rsidRPr="000A45E9">
        <w:rPr>
          <w:i/>
          <w:iCs/>
        </w:rPr>
        <w:t>Effect</w:t>
      </w:r>
      <w:proofErr w:type="spellEnd"/>
      <w:r w:rsidRPr="000A45E9">
        <w:t xml:space="preserve"> (allvarlig produktskadeeffekt) </w:t>
      </w:r>
    </w:p>
    <w:p w14:paraId="7C4FF402" w14:textId="77777777" w:rsidR="0038463D" w:rsidRPr="000A45E9" w:rsidRDefault="0038463D" w:rsidP="0038463D">
      <w:r w:rsidRPr="000A45E9">
        <w:rPr>
          <w:b/>
          <w:bCs/>
        </w:rPr>
        <w:t>SAE</w:t>
      </w:r>
      <w:r w:rsidRPr="007C7DC8">
        <w:tab/>
      </w:r>
      <w:r w:rsidRPr="000A45E9">
        <w:t>allvarlig</w:t>
      </w:r>
      <w:r>
        <w:t>t</w:t>
      </w:r>
      <w:r w:rsidRPr="000A45E9">
        <w:t xml:space="preserve"> </w:t>
      </w:r>
      <w:r>
        <w:t>tillbud</w:t>
      </w:r>
      <w:r w:rsidRPr="000A45E9">
        <w:rPr>
          <w:i/>
          <w:iCs/>
        </w:rPr>
        <w:t xml:space="preserve"> </w:t>
      </w:r>
      <w:r w:rsidRPr="000A45E9">
        <w:t>(</w:t>
      </w:r>
      <w:proofErr w:type="spellStart"/>
      <w:r w:rsidRPr="000A45E9">
        <w:rPr>
          <w:i/>
          <w:iCs/>
        </w:rPr>
        <w:t>Serious</w:t>
      </w:r>
      <w:proofErr w:type="spellEnd"/>
      <w:r w:rsidRPr="000A45E9">
        <w:rPr>
          <w:i/>
          <w:iCs/>
        </w:rPr>
        <w:t xml:space="preserve"> </w:t>
      </w:r>
      <w:proofErr w:type="spellStart"/>
      <w:r w:rsidRPr="000A45E9">
        <w:rPr>
          <w:i/>
          <w:iCs/>
        </w:rPr>
        <w:t>Adverse</w:t>
      </w:r>
      <w:proofErr w:type="spellEnd"/>
      <w:r w:rsidRPr="000A45E9">
        <w:rPr>
          <w:i/>
          <w:iCs/>
        </w:rPr>
        <w:t xml:space="preserve"> Event</w:t>
      </w:r>
      <w:r w:rsidRPr="000A45E9">
        <w:t xml:space="preserve">) </w:t>
      </w:r>
    </w:p>
    <w:p w14:paraId="2250E41E" w14:textId="77777777" w:rsidR="0038463D" w:rsidRPr="000A45E9" w:rsidRDefault="0038463D" w:rsidP="0038463D">
      <w:proofErr w:type="spellStart"/>
      <w:r w:rsidRPr="000A45E9">
        <w:rPr>
          <w:b/>
          <w:bCs/>
        </w:rPr>
        <w:t>SoC</w:t>
      </w:r>
      <w:proofErr w:type="spellEnd"/>
      <w:r w:rsidRPr="007C7DC8">
        <w:tab/>
      </w:r>
      <w:r>
        <w:t xml:space="preserve">försäkran om överensstämmelse </w:t>
      </w:r>
      <w:r w:rsidRPr="000A45E9">
        <w:t>(</w:t>
      </w:r>
      <w:r w:rsidRPr="000A45E9">
        <w:rPr>
          <w:i/>
          <w:iCs/>
        </w:rPr>
        <w:t xml:space="preserve">Statement </w:t>
      </w:r>
      <w:proofErr w:type="spellStart"/>
      <w:r w:rsidRPr="000A45E9">
        <w:rPr>
          <w:i/>
          <w:iCs/>
        </w:rPr>
        <w:t>of</w:t>
      </w:r>
      <w:proofErr w:type="spellEnd"/>
      <w:r w:rsidRPr="000A45E9">
        <w:rPr>
          <w:i/>
          <w:iCs/>
        </w:rPr>
        <w:t xml:space="preserve"> </w:t>
      </w:r>
      <w:proofErr w:type="spellStart"/>
      <w:r w:rsidRPr="000A45E9">
        <w:rPr>
          <w:i/>
          <w:iCs/>
        </w:rPr>
        <w:t>Conformity</w:t>
      </w:r>
      <w:proofErr w:type="spellEnd"/>
      <w:r w:rsidRPr="000A45E9">
        <w:t xml:space="preserve">) </w:t>
      </w:r>
    </w:p>
    <w:p w14:paraId="144C2240" w14:textId="77777777" w:rsidR="0038463D" w:rsidRPr="000A45E9" w:rsidRDefault="0038463D" w:rsidP="0038463D">
      <w:r w:rsidRPr="000A45E9">
        <w:rPr>
          <w:b/>
          <w:bCs/>
        </w:rPr>
        <w:t>USADE</w:t>
      </w:r>
      <w:r w:rsidRPr="007C7DC8">
        <w:tab/>
      </w:r>
      <w:r w:rsidRPr="000A45E9">
        <w:t>oväntad allvarlig produktskadeeffekt</w:t>
      </w:r>
      <w:r w:rsidRPr="000A45E9">
        <w:rPr>
          <w:i/>
          <w:iCs/>
        </w:rPr>
        <w:t xml:space="preserve"> </w:t>
      </w:r>
      <w:r w:rsidRPr="000A45E9">
        <w:t>(</w:t>
      </w:r>
      <w:proofErr w:type="spellStart"/>
      <w:r w:rsidRPr="000A45E9">
        <w:rPr>
          <w:i/>
          <w:iCs/>
        </w:rPr>
        <w:t>Unexpected</w:t>
      </w:r>
      <w:proofErr w:type="spellEnd"/>
      <w:r w:rsidRPr="000A45E9">
        <w:rPr>
          <w:i/>
          <w:iCs/>
        </w:rPr>
        <w:t xml:space="preserve"> </w:t>
      </w:r>
      <w:proofErr w:type="spellStart"/>
      <w:r w:rsidRPr="000A45E9">
        <w:rPr>
          <w:i/>
          <w:iCs/>
        </w:rPr>
        <w:t>Serious</w:t>
      </w:r>
      <w:proofErr w:type="spellEnd"/>
      <w:r w:rsidRPr="000A45E9">
        <w:rPr>
          <w:i/>
          <w:iCs/>
        </w:rPr>
        <w:t xml:space="preserve"> </w:t>
      </w:r>
      <w:proofErr w:type="spellStart"/>
      <w:r w:rsidRPr="000A45E9">
        <w:rPr>
          <w:i/>
          <w:iCs/>
        </w:rPr>
        <w:t>Adverse</w:t>
      </w:r>
      <w:proofErr w:type="spellEnd"/>
      <w:r w:rsidRPr="000A45E9">
        <w:rPr>
          <w:i/>
          <w:iCs/>
        </w:rPr>
        <w:t xml:space="preserve"> Device </w:t>
      </w:r>
      <w:proofErr w:type="spellStart"/>
      <w:r w:rsidRPr="000A45E9">
        <w:rPr>
          <w:i/>
          <w:iCs/>
        </w:rPr>
        <w:t>Effect</w:t>
      </w:r>
      <w:proofErr w:type="spellEnd"/>
      <w:r w:rsidRPr="000A45E9">
        <w:t>)</w:t>
      </w:r>
    </w:p>
    <w:p w14:paraId="462C4D93" w14:textId="6B8600A7" w:rsidR="0038463D" w:rsidRPr="007C7DC8" w:rsidRDefault="0038463D" w:rsidP="0038463D">
      <w:r w:rsidRPr="007C7DC8">
        <w:br w:type="page"/>
      </w:r>
    </w:p>
    <w:p w14:paraId="2CA8E6E8" w14:textId="77777777" w:rsidR="0038463D" w:rsidRPr="007C7DC8" w:rsidRDefault="0038463D" w:rsidP="0038463D">
      <w:pPr>
        <w:rPr>
          <w:b/>
          <w:bCs/>
          <w:color w:val="156082" w:themeColor="accent1"/>
          <w:sz w:val="28"/>
          <w:szCs w:val="28"/>
        </w:rPr>
      </w:pPr>
      <w:r w:rsidRPr="007C7DC8">
        <w:rPr>
          <w:b/>
          <w:bCs/>
          <w:color w:val="156082" w:themeColor="accent1"/>
          <w:sz w:val="28"/>
          <w:szCs w:val="28"/>
        </w:rPr>
        <w:lastRenderedPageBreak/>
        <w:t xml:space="preserve">Synopsis </w:t>
      </w:r>
    </w:p>
    <w:tbl>
      <w:tblPr>
        <w:tblStyle w:val="TaulukkoRuudukko"/>
        <w:tblW w:w="0" w:type="auto"/>
        <w:tblLayout w:type="fixed"/>
        <w:tblLook w:val="04A0" w:firstRow="1" w:lastRow="0" w:firstColumn="1" w:lastColumn="0" w:noHBand="0" w:noVBand="1"/>
      </w:tblPr>
      <w:tblGrid>
        <w:gridCol w:w="3256"/>
        <w:gridCol w:w="5760"/>
      </w:tblGrid>
      <w:tr w:rsidR="0038463D" w:rsidRPr="007C7DC8" w14:paraId="1674E115" w14:textId="77777777" w:rsidTr="00597143">
        <w:trPr>
          <w:cantSplit/>
        </w:trPr>
        <w:tc>
          <w:tcPr>
            <w:tcW w:w="3256" w:type="dxa"/>
            <w:shd w:val="clear" w:color="auto" w:fill="C1E4F5" w:themeFill="accent1" w:themeFillTint="33"/>
          </w:tcPr>
          <w:p w14:paraId="66AF1856" w14:textId="77777777" w:rsidR="0038463D" w:rsidRPr="007C7DC8" w:rsidRDefault="0038463D" w:rsidP="00597143">
            <w:r w:rsidRPr="007C7DC8">
              <w:t xml:space="preserve">Titel </w:t>
            </w:r>
          </w:p>
        </w:tc>
        <w:tc>
          <w:tcPr>
            <w:tcW w:w="5760" w:type="dxa"/>
          </w:tcPr>
          <w:p w14:paraId="66459513" w14:textId="77777777" w:rsidR="0038463D" w:rsidRPr="007C7DC8" w:rsidRDefault="0038463D" w:rsidP="00597143"/>
        </w:tc>
      </w:tr>
      <w:tr w:rsidR="0038463D" w:rsidRPr="007C7DC8" w14:paraId="448B9267" w14:textId="77777777" w:rsidTr="00597143">
        <w:trPr>
          <w:cantSplit/>
        </w:trPr>
        <w:tc>
          <w:tcPr>
            <w:tcW w:w="3256" w:type="dxa"/>
            <w:shd w:val="clear" w:color="auto" w:fill="C1E4F5" w:themeFill="accent1" w:themeFillTint="33"/>
          </w:tcPr>
          <w:p w14:paraId="1CEB9AAE" w14:textId="77777777" w:rsidR="0038463D" w:rsidRPr="007C7DC8" w:rsidRDefault="0038463D" w:rsidP="00597143">
            <w:r w:rsidRPr="0008208B">
              <w:t>Kort titel / Akronym</w:t>
            </w:r>
          </w:p>
        </w:tc>
        <w:tc>
          <w:tcPr>
            <w:tcW w:w="5760" w:type="dxa"/>
          </w:tcPr>
          <w:p w14:paraId="1599B398" w14:textId="77777777" w:rsidR="0038463D" w:rsidRPr="007C7DC8" w:rsidRDefault="0038463D" w:rsidP="00597143"/>
        </w:tc>
      </w:tr>
      <w:tr w:rsidR="0038463D" w:rsidRPr="007C7DC8" w14:paraId="4769B14B" w14:textId="77777777" w:rsidTr="00597143">
        <w:trPr>
          <w:cantSplit/>
        </w:trPr>
        <w:tc>
          <w:tcPr>
            <w:tcW w:w="3256" w:type="dxa"/>
            <w:shd w:val="clear" w:color="auto" w:fill="C1E4F5" w:themeFill="accent1" w:themeFillTint="33"/>
          </w:tcPr>
          <w:p w14:paraId="397C5E7F" w14:textId="77777777" w:rsidR="0038463D" w:rsidRPr="007C7DC8" w:rsidRDefault="0038463D" w:rsidP="00597143">
            <w:r w:rsidRPr="0008208B">
              <w:t>Version och datum för prövningsplanen</w:t>
            </w:r>
          </w:p>
        </w:tc>
        <w:tc>
          <w:tcPr>
            <w:tcW w:w="5760" w:type="dxa"/>
          </w:tcPr>
          <w:p w14:paraId="7342093F" w14:textId="77777777" w:rsidR="0038463D" w:rsidRPr="007C7DC8" w:rsidRDefault="0038463D" w:rsidP="00597143"/>
        </w:tc>
      </w:tr>
      <w:tr w:rsidR="0038463D" w:rsidRPr="007C7DC8" w14:paraId="15A71EF7" w14:textId="77777777" w:rsidTr="00597143">
        <w:trPr>
          <w:cantSplit/>
        </w:trPr>
        <w:tc>
          <w:tcPr>
            <w:tcW w:w="3256" w:type="dxa"/>
            <w:shd w:val="clear" w:color="auto" w:fill="C1E4F5" w:themeFill="accent1" w:themeFillTint="33"/>
          </w:tcPr>
          <w:p w14:paraId="3CC36A61" w14:textId="77777777" w:rsidR="0038463D" w:rsidRPr="007C7DC8" w:rsidRDefault="0038463D" w:rsidP="00597143">
            <w:r>
              <w:t>CIV-ID-nummer (tilldelat av behörig myndighet)</w:t>
            </w:r>
            <w:r w:rsidRPr="0008208B">
              <w:rPr>
                <w:b/>
                <w:bCs/>
              </w:rPr>
              <w:noBreakHyphen/>
              <w:t>ID</w:t>
            </w:r>
            <w:r w:rsidRPr="0008208B">
              <w:rPr>
                <w:b/>
                <w:bCs/>
              </w:rPr>
              <w:noBreakHyphen/>
              <w:t>nummer</w:t>
            </w:r>
          </w:p>
        </w:tc>
        <w:tc>
          <w:tcPr>
            <w:tcW w:w="5760" w:type="dxa"/>
          </w:tcPr>
          <w:p w14:paraId="2FD4E6CD" w14:textId="77777777" w:rsidR="0038463D" w:rsidRPr="007C7DC8" w:rsidRDefault="0038463D" w:rsidP="00597143"/>
        </w:tc>
      </w:tr>
      <w:tr w:rsidR="0038463D" w:rsidRPr="007C7DC8" w14:paraId="7A41B982" w14:textId="77777777" w:rsidTr="00597143">
        <w:trPr>
          <w:cantSplit/>
        </w:trPr>
        <w:tc>
          <w:tcPr>
            <w:tcW w:w="3256" w:type="dxa"/>
            <w:shd w:val="clear" w:color="auto" w:fill="C1E4F5" w:themeFill="accent1" w:themeFillTint="33"/>
          </w:tcPr>
          <w:p w14:paraId="475BB110" w14:textId="77777777" w:rsidR="0038463D" w:rsidRPr="007C7DC8" w:rsidRDefault="0038463D" w:rsidP="00597143">
            <w:r w:rsidRPr="008F1F81">
              <w:t>Sponsors namn och adress samt kontaktuppgifter till sponsors kontaktperson eller juridiska ombud</w:t>
            </w:r>
          </w:p>
        </w:tc>
        <w:tc>
          <w:tcPr>
            <w:tcW w:w="5760" w:type="dxa"/>
          </w:tcPr>
          <w:p w14:paraId="23A489A8" w14:textId="77777777" w:rsidR="0038463D" w:rsidRPr="007C7DC8" w:rsidRDefault="0038463D" w:rsidP="00597143"/>
        </w:tc>
      </w:tr>
      <w:tr w:rsidR="0038463D" w:rsidRPr="007C7DC8" w14:paraId="6C87F26B" w14:textId="77777777" w:rsidTr="00597143">
        <w:trPr>
          <w:cantSplit/>
        </w:trPr>
        <w:tc>
          <w:tcPr>
            <w:tcW w:w="3256" w:type="dxa"/>
            <w:shd w:val="clear" w:color="auto" w:fill="C1E4F5" w:themeFill="accent1" w:themeFillTint="33"/>
          </w:tcPr>
          <w:p w14:paraId="4676BB5E" w14:textId="77777777" w:rsidR="0038463D" w:rsidRPr="008F1F81" w:rsidRDefault="0038463D" w:rsidP="00597143">
            <w:r w:rsidRPr="008F1F81">
              <w:t>Deltagande prövningsställen och länder</w:t>
            </w:r>
          </w:p>
          <w:p w14:paraId="53FEEAD3" w14:textId="77777777" w:rsidR="0038463D" w:rsidRPr="007C7DC8" w:rsidRDefault="0038463D" w:rsidP="00597143"/>
        </w:tc>
        <w:tc>
          <w:tcPr>
            <w:tcW w:w="5760" w:type="dxa"/>
          </w:tcPr>
          <w:p w14:paraId="75838D25" w14:textId="77777777" w:rsidR="0038463D" w:rsidRPr="008E0171" w:rsidRDefault="0038463D" w:rsidP="0038463D">
            <w:pPr>
              <w:pStyle w:val="Luettelokappale"/>
              <w:numPr>
                <w:ilvl w:val="0"/>
                <w:numId w:val="7"/>
              </w:numPr>
            </w:pPr>
            <w:r w:rsidRPr="008E0171">
              <w:t xml:space="preserve">Alla deltagande prövningsställen och huvudprövare i Finland </w:t>
            </w:r>
          </w:p>
          <w:p w14:paraId="52CAC53E" w14:textId="77777777" w:rsidR="0038463D" w:rsidRPr="008E0171" w:rsidRDefault="0038463D" w:rsidP="0038463D">
            <w:pPr>
              <w:pStyle w:val="Luettelokappale"/>
              <w:numPr>
                <w:ilvl w:val="0"/>
                <w:numId w:val="7"/>
              </w:numPr>
            </w:pPr>
            <w:r w:rsidRPr="008E0171">
              <w:t xml:space="preserve">Övergripande beskrivning av övriga deltagande länder samt uppskattat totalt antal prövningsställen </w:t>
            </w:r>
          </w:p>
          <w:p w14:paraId="47FDBEA7" w14:textId="77777777" w:rsidR="0038463D" w:rsidRPr="007C7DC8" w:rsidRDefault="0038463D" w:rsidP="0038463D">
            <w:pPr>
              <w:pStyle w:val="Luettelokappale"/>
              <w:numPr>
                <w:ilvl w:val="0"/>
                <w:numId w:val="7"/>
              </w:numPr>
            </w:pPr>
            <w:r w:rsidRPr="008E0171">
              <w:t>Olika prövares roller, ansvar och kvalifikationer (antingen i CIP eller genom hänvisning till dokument med dessa uppgifter)</w:t>
            </w:r>
          </w:p>
        </w:tc>
      </w:tr>
      <w:tr w:rsidR="0038463D" w:rsidRPr="007C7DC8" w14:paraId="02705ADF" w14:textId="77777777" w:rsidTr="00597143">
        <w:trPr>
          <w:cantSplit/>
        </w:trPr>
        <w:tc>
          <w:tcPr>
            <w:tcW w:w="3256" w:type="dxa"/>
            <w:shd w:val="clear" w:color="auto" w:fill="C1E4F5" w:themeFill="accent1" w:themeFillTint="33"/>
          </w:tcPr>
          <w:p w14:paraId="366BE656" w14:textId="77777777" w:rsidR="0038463D" w:rsidRPr="009435F1" w:rsidRDefault="0038463D" w:rsidP="00597143">
            <w:r w:rsidRPr="009435F1">
              <w:t>Bakgrund och motivering</w:t>
            </w:r>
          </w:p>
          <w:p w14:paraId="647047A2" w14:textId="77777777" w:rsidR="0038463D" w:rsidRPr="007C7DC8" w:rsidRDefault="0038463D" w:rsidP="00597143"/>
        </w:tc>
        <w:tc>
          <w:tcPr>
            <w:tcW w:w="5760" w:type="dxa"/>
          </w:tcPr>
          <w:p w14:paraId="4278FC40" w14:textId="77777777" w:rsidR="0038463D" w:rsidRPr="00702A07" w:rsidRDefault="0038463D" w:rsidP="0038463D">
            <w:pPr>
              <w:pStyle w:val="Luettelokappale"/>
              <w:numPr>
                <w:ilvl w:val="0"/>
                <w:numId w:val="6"/>
              </w:numPr>
            </w:pPr>
            <w:r w:rsidRPr="00702A07">
              <w:t xml:space="preserve">Motivering </w:t>
            </w:r>
            <w:r>
              <w:t>till</w:t>
            </w:r>
            <w:r w:rsidRPr="00702A07">
              <w:t xml:space="preserve"> genomförandet av den kliniska prövningen </w:t>
            </w:r>
          </w:p>
          <w:p w14:paraId="3671FA64" w14:textId="77777777" w:rsidR="0038463D" w:rsidRPr="00702A07" w:rsidRDefault="0038463D" w:rsidP="0038463D">
            <w:pPr>
              <w:pStyle w:val="Luettelokappale"/>
              <w:numPr>
                <w:ilvl w:val="0"/>
                <w:numId w:val="6"/>
              </w:numPr>
            </w:pPr>
            <w:r w:rsidRPr="00702A07">
              <w:t xml:space="preserve">Bakgrundsinformation om produkten, dess utvecklingsfas och användningsområde </w:t>
            </w:r>
          </w:p>
          <w:p w14:paraId="4D9FB1AF" w14:textId="77777777" w:rsidR="0038463D" w:rsidRPr="007C7DC8" w:rsidRDefault="0038463D" w:rsidP="0038463D">
            <w:pPr>
              <w:pStyle w:val="Luettelokappale"/>
              <w:numPr>
                <w:ilvl w:val="0"/>
                <w:numId w:val="6"/>
              </w:numPr>
            </w:pPr>
            <w:r w:rsidRPr="00702A07">
              <w:t>Nationella behandlingsrekommendationer / vårdriktlinjer</w:t>
            </w:r>
          </w:p>
        </w:tc>
      </w:tr>
      <w:tr w:rsidR="0038463D" w:rsidRPr="007C7DC8" w14:paraId="26B9356B" w14:textId="77777777" w:rsidTr="00597143">
        <w:trPr>
          <w:cantSplit/>
        </w:trPr>
        <w:tc>
          <w:tcPr>
            <w:tcW w:w="3256" w:type="dxa"/>
            <w:shd w:val="clear" w:color="auto" w:fill="C1E4F5" w:themeFill="accent1" w:themeFillTint="33"/>
          </w:tcPr>
          <w:p w14:paraId="2B5ADDC0" w14:textId="77777777" w:rsidR="0038463D" w:rsidRPr="004478C3" w:rsidRDefault="0038463D" w:rsidP="00597143">
            <w:r w:rsidRPr="004478C3">
              <w:t>Undersökt produkt</w:t>
            </w:r>
          </w:p>
          <w:p w14:paraId="57F9E631" w14:textId="77777777" w:rsidR="0038463D" w:rsidRPr="007C7DC8" w:rsidRDefault="0038463D" w:rsidP="00597143"/>
        </w:tc>
        <w:tc>
          <w:tcPr>
            <w:tcW w:w="5760" w:type="dxa"/>
          </w:tcPr>
          <w:p w14:paraId="2900D5AC" w14:textId="77777777" w:rsidR="0038463D" w:rsidRPr="004478C3" w:rsidRDefault="0038463D" w:rsidP="0038463D">
            <w:pPr>
              <w:pStyle w:val="Luettelokappale"/>
              <w:numPr>
                <w:ilvl w:val="0"/>
                <w:numId w:val="6"/>
              </w:numPr>
            </w:pPr>
            <w:r w:rsidRPr="004478C3">
              <w:t xml:space="preserve">Namn, modell och version av den undersökta produkten </w:t>
            </w:r>
          </w:p>
          <w:p w14:paraId="2011E23B" w14:textId="77777777" w:rsidR="0038463D" w:rsidRPr="004478C3" w:rsidRDefault="0038463D" w:rsidP="0038463D">
            <w:pPr>
              <w:pStyle w:val="Luettelokappale"/>
              <w:numPr>
                <w:ilvl w:val="0"/>
                <w:numId w:val="6"/>
              </w:numPr>
            </w:pPr>
            <w:r w:rsidRPr="004478C3">
              <w:t xml:space="preserve">Om programvara: utvecklingsfas och versionsnummer </w:t>
            </w:r>
          </w:p>
          <w:p w14:paraId="6920B47E" w14:textId="77777777" w:rsidR="0038463D" w:rsidRPr="007C7DC8" w:rsidRDefault="0038463D" w:rsidP="0038463D">
            <w:pPr>
              <w:pStyle w:val="Luettelokappale"/>
              <w:numPr>
                <w:ilvl w:val="0"/>
                <w:numId w:val="6"/>
              </w:numPr>
            </w:pPr>
            <w:r w:rsidRPr="004478C3">
              <w:t>Produktklassificering och tillämplig klassificeringsregel (se MDR 2017/745, bilaga VIII)</w:t>
            </w:r>
          </w:p>
        </w:tc>
      </w:tr>
      <w:tr w:rsidR="0038463D" w:rsidRPr="007C7DC8" w14:paraId="4AA06AD4" w14:textId="77777777" w:rsidTr="00597143">
        <w:trPr>
          <w:cantSplit/>
        </w:trPr>
        <w:tc>
          <w:tcPr>
            <w:tcW w:w="3256" w:type="dxa"/>
            <w:shd w:val="clear" w:color="auto" w:fill="C1E4F5" w:themeFill="accent1" w:themeFillTint="33"/>
          </w:tcPr>
          <w:p w14:paraId="2A431613" w14:textId="77777777" w:rsidR="0038463D" w:rsidRPr="001E3799" w:rsidRDefault="0038463D" w:rsidP="00597143">
            <w:r w:rsidRPr="001E3799">
              <w:t>Mål och utvärderingsparametrar</w:t>
            </w:r>
          </w:p>
          <w:p w14:paraId="6AB2A653" w14:textId="77777777" w:rsidR="0038463D" w:rsidRPr="007C7DC8" w:rsidRDefault="0038463D" w:rsidP="00597143"/>
        </w:tc>
        <w:tc>
          <w:tcPr>
            <w:tcW w:w="5760" w:type="dxa"/>
          </w:tcPr>
          <w:p w14:paraId="62A3ACAB" w14:textId="77777777" w:rsidR="0038463D" w:rsidRPr="001E3799" w:rsidRDefault="0038463D" w:rsidP="0038463D">
            <w:pPr>
              <w:pStyle w:val="Luettelokappale"/>
              <w:numPr>
                <w:ilvl w:val="0"/>
                <w:numId w:val="6"/>
              </w:numPr>
            </w:pPr>
            <w:r w:rsidRPr="001E3799">
              <w:t xml:space="preserve">Primärt mål </w:t>
            </w:r>
          </w:p>
          <w:p w14:paraId="3C241940" w14:textId="77777777" w:rsidR="0038463D" w:rsidRPr="001E3799" w:rsidRDefault="0038463D" w:rsidP="0038463D">
            <w:pPr>
              <w:pStyle w:val="Luettelokappale"/>
              <w:numPr>
                <w:ilvl w:val="0"/>
                <w:numId w:val="6"/>
              </w:numPr>
            </w:pPr>
            <w:r w:rsidRPr="001E3799">
              <w:t xml:space="preserve">Sekundära mål </w:t>
            </w:r>
          </w:p>
          <w:p w14:paraId="4FE99320" w14:textId="77777777" w:rsidR="0038463D" w:rsidRPr="001E3799" w:rsidRDefault="0038463D" w:rsidP="0038463D">
            <w:pPr>
              <w:pStyle w:val="Luettelokappale"/>
              <w:numPr>
                <w:ilvl w:val="0"/>
                <w:numId w:val="6"/>
              </w:numPr>
            </w:pPr>
            <w:r w:rsidRPr="001E3799">
              <w:t xml:space="preserve">Primär utvärderingsparameter </w:t>
            </w:r>
          </w:p>
          <w:p w14:paraId="4EBE1B86" w14:textId="77777777" w:rsidR="0038463D" w:rsidRPr="001E3799" w:rsidRDefault="0038463D" w:rsidP="0038463D">
            <w:pPr>
              <w:pStyle w:val="Luettelokappale"/>
              <w:numPr>
                <w:ilvl w:val="0"/>
                <w:numId w:val="6"/>
              </w:numPr>
            </w:pPr>
            <w:r w:rsidRPr="001E3799">
              <w:t xml:space="preserve">Sekundära utvärderingsparametrar </w:t>
            </w:r>
          </w:p>
          <w:p w14:paraId="6E32C8E8" w14:textId="77777777" w:rsidR="0038463D" w:rsidRPr="001E3799" w:rsidRDefault="0038463D" w:rsidP="0038463D">
            <w:pPr>
              <w:pStyle w:val="Luettelokappale"/>
              <w:numPr>
                <w:ilvl w:val="0"/>
                <w:numId w:val="6"/>
              </w:numPr>
            </w:pPr>
            <w:r w:rsidRPr="001E3799">
              <w:t>Exp</w:t>
            </w:r>
            <w:r>
              <w:t>erimentella</w:t>
            </w:r>
            <w:r w:rsidRPr="001E3799">
              <w:t xml:space="preserve"> och övriga relevanta utvärderingsparametrar </w:t>
            </w:r>
          </w:p>
          <w:p w14:paraId="2D525555" w14:textId="77777777" w:rsidR="0038463D" w:rsidRPr="007C7DC8" w:rsidRDefault="0038463D" w:rsidP="0038463D">
            <w:pPr>
              <w:pStyle w:val="Luettelokappale"/>
              <w:numPr>
                <w:ilvl w:val="0"/>
                <w:numId w:val="6"/>
              </w:numPr>
            </w:pPr>
            <w:r w:rsidRPr="001E3799">
              <w:t>Säkerhetsrelaterade utvärderingsparametrar</w:t>
            </w:r>
          </w:p>
        </w:tc>
      </w:tr>
      <w:tr w:rsidR="0038463D" w:rsidRPr="007C7DC8" w14:paraId="3C706073" w14:textId="77777777" w:rsidTr="00597143">
        <w:trPr>
          <w:cantSplit/>
        </w:trPr>
        <w:tc>
          <w:tcPr>
            <w:tcW w:w="3256" w:type="dxa"/>
            <w:shd w:val="clear" w:color="auto" w:fill="C1E4F5" w:themeFill="accent1" w:themeFillTint="33"/>
          </w:tcPr>
          <w:p w14:paraId="072F35C3" w14:textId="77777777" w:rsidR="0038463D" w:rsidRPr="007C7DC8" w:rsidRDefault="0038463D" w:rsidP="00597143">
            <w:r w:rsidRPr="003F4376">
              <w:t>Studiepopulation</w:t>
            </w:r>
          </w:p>
        </w:tc>
        <w:tc>
          <w:tcPr>
            <w:tcW w:w="5760" w:type="dxa"/>
          </w:tcPr>
          <w:p w14:paraId="392E3F26" w14:textId="77777777" w:rsidR="0038463D" w:rsidRPr="003F4376" w:rsidRDefault="0038463D" w:rsidP="0038463D">
            <w:pPr>
              <w:pStyle w:val="Luettelokappale"/>
              <w:numPr>
                <w:ilvl w:val="0"/>
                <w:numId w:val="5"/>
              </w:numPr>
            </w:pPr>
            <w:r w:rsidRPr="003F4376">
              <w:t xml:space="preserve">Stickprovsstorlek </w:t>
            </w:r>
          </w:p>
          <w:p w14:paraId="3E396F52" w14:textId="77777777" w:rsidR="0038463D" w:rsidRPr="007C7DC8" w:rsidRDefault="0038463D" w:rsidP="0038463D">
            <w:pPr>
              <w:pStyle w:val="Luettelokappale"/>
              <w:numPr>
                <w:ilvl w:val="0"/>
                <w:numId w:val="5"/>
              </w:numPr>
            </w:pPr>
            <w:proofErr w:type="spellStart"/>
            <w:r w:rsidRPr="003F4376">
              <w:t>Inklusions</w:t>
            </w:r>
            <w:proofErr w:type="spellEnd"/>
            <w:r w:rsidRPr="003F4376">
              <w:t xml:space="preserve">- och </w:t>
            </w:r>
            <w:proofErr w:type="spellStart"/>
            <w:r w:rsidRPr="003F4376">
              <w:t>exklusionskriterier</w:t>
            </w:r>
            <w:proofErr w:type="spellEnd"/>
          </w:p>
        </w:tc>
      </w:tr>
      <w:tr w:rsidR="0038463D" w:rsidRPr="007C7DC8" w14:paraId="4A86E9EB" w14:textId="77777777" w:rsidTr="00597143">
        <w:trPr>
          <w:cantSplit/>
        </w:trPr>
        <w:tc>
          <w:tcPr>
            <w:tcW w:w="3256" w:type="dxa"/>
            <w:shd w:val="clear" w:color="auto" w:fill="C1E4F5" w:themeFill="accent1" w:themeFillTint="33"/>
          </w:tcPr>
          <w:p w14:paraId="3E30F671" w14:textId="77777777" w:rsidR="0038463D" w:rsidRPr="00800D5F" w:rsidRDefault="0038463D" w:rsidP="00597143">
            <w:r w:rsidRPr="00800D5F">
              <w:t>Studieprocedurer och bedömningar</w:t>
            </w:r>
          </w:p>
          <w:p w14:paraId="776B1EA5" w14:textId="77777777" w:rsidR="0038463D" w:rsidRPr="007C7DC8" w:rsidRDefault="0038463D" w:rsidP="00597143"/>
        </w:tc>
        <w:tc>
          <w:tcPr>
            <w:tcW w:w="5760" w:type="dxa"/>
          </w:tcPr>
          <w:p w14:paraId="638398B9" w14:textId="77777777" w:rsidR="0038463D" w:rsidRPr="007C7DC8" w:rsidRDefault="0038463D" w:rsidP="0038463D">
            <w:pPr>
              <w:pStyle w:val="Luettelokappale"/>
              <w:numPr>
                <w:ilvl w:val="0"/>
                <w:numId w:val="5"/>
              </w:numPr>
            </w:pPr>
            <w:r w:rsidRPr="00800D5F">
              <w:t>Övergripande beskrivning av prövningsprocedurerna på individnivå och uppföljning</w:t>
            </w:r>
            <w:r>
              <w:t xml:space="preserve"> av deltagare</w:t>
            </w:r>
          </w:p>
        </w:tc>
      </w:tr>
      <w:tr w:rsidR="0038463D" w:rsidRPr="007C7DC8" w14:paraId="6BFE6C91" w14:textId="77777777" w:rsidTr="00597143">
        <w:trPr>
          <w:cantSplit/>
        </w:trPr>
        <w:tc>
          <w:tcPr>
            <w:tcW w:w="3256" w:type="dxa"/>
            <w:shd w:val="clear" w:color="auto" w:fill="C1E4F5" w:themeFill="accent1" w:themeFillTint="33"/>
          </w:tcPr>
          <w:p w14:paraId="34C8A7C0" w14:textId="77777777" w:rsidR="0038463D" w:rsidRPr="00800D5F" w:rsidRDefault="0038463D" w:rsidP="00597143">
            <w:r w:rsidRPr="00800D5F">
              <w:lastRenderedPageBreak/>
              <w:t>Säkerhetsbedömningar</w:t>
            </w:r>
          </w:p>
          <w:p w14:paraId="10D84041" w14:textId="77777777" w:rsidR="0038463D" w:rsidRPr="007C7DC8" w:rsidRDefault="0038463D" w:rsidP="00597143"/>
        </w:tc>
        <w:tc>
          <w:tcPr>
            <w:tcW w:w="5760" w:type="dxa"/>
          </w:tcPr>
          <w:p w14:paraId="5325A660" w14:textId="77777777" w:rsidR="0038463D" w:rsidRPr="00AE1328" w:rsidRDefault="0038463D" w:rsidP="0038463D">
            <w:pPr>
              <w:pStyle w:val="Luettelokappale"/>
              <w:numPr>
                <w:ilvl w:val="0"/>
                <w:numId w:val="5"/>
              </w:numPr>
            </w:pPr>
            <w:r w:rsidRPr="00AE1328">
              <w:t>Beskrivning av vilka skadehändelser/allvarliga skadehändelser och produktskadeeffekter som samlas in och rapporteras</w:t>
            </w:r>
          </w:p>
          <w:p w14:paraId="666C8385" w14:textId="77777777" w:rsidR="0038463D" w:rsidRPr="007C7DC8" w:rsidRDefault="0038463D" w:rsidP="0038463D">
            <w:pPr>
              <w:pStyle w:val="Luettelokappale"/>
              <w:numPr>
                <w:ilvl w:val="0"/>
                <w:numId w:val="5"/>
              </w:numPr>
            </w:pPr>
            <w:r w:rsidRPr="00AE1328">
              <w:t>Från vilken tidpunkt (ICF</w:t>
            </w:r>
            <w:r w:rsidRPr="00AE1328">
              <w:noBreakHyphen/>
              <w:t>underskrift, randomisering, screening) och fram till vilken punkt (slut av uppföljning, tills rapporterade skadehändelser har lösts eller deltagarens tillstånd stabiliserats)</w:t>
            </w:r>
          </w:p>
        </w:tc>
      </w:tr>
      <w:tr w:rsidR="0038463D" w:rsidRPr="007C7DC8" w14:paraId="1DB8857E" w14:textId="77777777" w:rsidTr="00597143">
        <w:trPr>
          <w:cantSplit/>
        </w:trPr>
        <w:tc>
          <w:tcPr>
            <w:tcW w:w="3256" w:type="dxa"/>
            <w:shd w:val="clear" w:color="auto" w:fill="C1E4F5" w:themeFill="accent1" w:themeFillTint="33"/>
          </w:tcPr>
          <w:p w14:paraId="1A97DC0E" w14:textId="77777777" w:rsidR="0038463D" w:rsidRPr="00B3790B" w:rsidRDefault="0038463D" w:rsidP="00597143">
            <w:r w:rsidRPr="00B3790B">
              <w:t>Statistiska överväganden</w:t>
            </w:r>
          </w:p>
          <w:p w14:paraId="4EE1D5C8" w14:textId="77777777" w:rsidR="0038463D" w:rsidRPr="007C7DC8" w:rsidRDefault="0038463D" w:rsidP="00597143"/>
        </w:tc>
        <w:tc>
          <w:tcPr>
            <w:tcW w:w="5760" w:type="dxa"/>
          </w:tcPr>
          <w:p w14:paraId="48D34B8C" w14:textId="77777777" w:rsidR="0038463D" w:rsidRPr="00B3790B" w:rsidRDefault="0038463D" w:rsidP="0038463D">
            <w:pPr>
              <w:pStyle w:val="Luettelokappale"/>
              <w:numPr>
                <w:ilvl w:val="0"/>
                <w:numId w:val="5"/>
              </w:numPr>
            </w:pPr>
            <w:r w:rsidRPr="00B3790B">
              <w:t xml:space="preserve">Beräkningar och motiveringar för stickprovsstorleken </w:t>
            </w:r>
          </w:p>
          <w:p w14:paraId="6D06174B" w14:textId="77777777" w:rsidR="0038463D" w:rsidRPr="007C7DC8" w:rsidRDefault="0038463D" w:rsidP="0038463D">
            <w:pPr>
              <w:pStyle w:val="Luettelokappale"/>
              <w:numPr>
                <w:ilvl w:val="0"/>
                <w:numId w:val="5"/>
              </w:numPr>
            </w:pPr>
            <w:r w:rsidRPr="00B3790B">
              <w:t>Om stickprovsstorlek</w:t>
            </w:r>
            <w:r>
              <w:t>en</w:t>
            </w:r>
            <w:r w:rsidRPr="00B3790B">
              <w:t xml:space="preserve"> inte kan beräknas, ska motivering anges</w:t>
            </w:r>
          </w:p>
        </w:tc>
      </w:tr>
      <w:tr w:rsidR="0038463D" w:rsidRPr="007C7DC8" w14:paraId="32E2D1B6" w14:textId="77777777" w:rsidTr="00597143">
        <w:trPr>
          <w:cantSplit/>
        </w:trPr>
        <w:tc>
          <w:tcPr>
            <w:tcW w:w="3256" w:type="dxa"/>
            <w:shd w:val="clear" w:color="auto" w:fill="C1E4F5" w:themeFill="accent1" w:themeFillTint="33"/>
          </w:tcPr>
          <w:p w14:paraId="4AE60651" w14:textId="77777777" w:rsidR="0038463D" w:rsidRPr="00B3790B" w:rsidRDefault="0038463D" w:rsidP="00597143">
            <w:r w:rsidRPr="00B3790B">
              <w:t>Tidslinjer</w:t>
            </w:r>
          </w:p>
          <w:p w14:paraId="758D3F91" w14:textId="77777777" w:rsidR="0038463D" w:rsidRPr="007C7DC8" w:rsidRDefault="0038463D" w:rsidP="00597143"/>
        </w:tc>
        <w:tc>
          <w:tcPr>
            <w:tcW w:w="5760" w:type="dxa"/>
          </w:tcPr>
          <w:p w14:paraId="46CC9E54" w14:textId="77777777" w:rsidR="0038463D" w:rsidRPr="007C7DC8" w:rsidRDefault="0038463D" w:rsidP="00597143">
            <w:pPr>
              <w:pStyle w:val="Luettelokappale"/>
            </w:pPr>
            <w:r w:rsidRPr="00F82C31">
              <w:t>Uppskattad total prövningstid, rekryteringstid samt prövningens längd för en enskild deltagare</w:t>
            </w:r>
          </w:p>
        </w:tc>
      </w:tr>
      <w:tr w:rsidR="0038463D" w:rsidRPr="007C7DC8" w14:paraId="1965F6A4" w14:textId="77777777" w:rsidTr="00597143">
        <w:trPr>
          <w:cantSplit/>
        </w:trPr>
        <w:tc>
          <w:tcPr>
            <w:tcW w:w="3256" w:type="dxa"/>
            <w:shd w:val="clear" w:color="auto" w:fill="C1E4F5" w:themeFill="accent1" w:themeFillTint="33"/>
          </w:tcPr>
          <w:p w14:paraId="4293FAC0" w14:textId="77777777" w:rsidR="0038463D" w:rsidRPr="00F82C31" w:rsidRDefault="0038463D" w:rsidP="00597143">
            <w:r w:rsidRPr="00F82C31">
              <w:t>Publikationspolicy och rapportering</w:t>
            </w:r>
          </w:p>
          <w:p w14:paraId="4207641A" w14:textId="77777777" w:rsidR="0038463D" w:rsidRPr="007C7DC8" w:rsidRDefault="0038463D" w:rsidP="00597143"/>
        </w:tc>
        <w:tc>
          <w:tcPr>
            <w:tcW w:w="5760" w:type="dxa"/>
          </w:tcPr>
          <w:p w14:paraId="309816CF" w14:textId="77777777" w:rsidR="0038463D" w:rsidRPr="00F82C31" w:rsidRDefault="0038463D" w:rsidP="0038463D">
            <w:pPr>
              <w:pStyle w:val="Luettelokappale"/>
              <w:numPr>
                <w:ilvl w:val="0"/>
                <w:numId w:val="5"/>
              </w:numPr>
            </w:pPr>
            <w:proofErr w:type="spellStart"/>
            <w:r w:rsidRPr="00F82C31">
              <w:t>Prövningsrapport</w:t>
            </w:r>
            <w:r>
              <w:t>en</w:t>
            </w:r>
            <w:proofErr w:type="spellEnd"/>
            <w:r w:rsidRPr="00F82C31">
              <w:t xml:space="preserve"> ska lämnas till behörig myndighet inom 3 månader efter avbruten prövning eller inom 12 månader efter att prövningen avslutats (sista deltagares sista besök). </w:t>
            </w:r>
          </w:p>
          <w:p w14:paraId="55AFC31D" w14:textId="77777777" w:rsidR="0038463D" w:rsidRPr="00F82C31" w:rsidRDefault="0038463D" w:rsidP="0038463D">
            <w:pPr>
              <w:pStyle w:val="Luettelokappale"/>
              <w:numPr>
                <w:ilvl w:val="0"/>
                <w:numId w:val="5"/>
              </w:numPr>
            </w:pPr>
            <w:r w:rsidRPr="00F82C31">
              <w:t>Slutrapport för prövningar enligt artikel 62 och artikel 74 publiceras på CIRCA</w:t>
            </w:r>
            <w:r w:rsidRPr="00F82C31">
              <w:noBreakHyphen/>
              <w:t>BC</w:t>
            </w:r>
            <w:r w:rsidRPr="00F82C31">
              <w:noBreakHyphen/>
              <w:t xml:space="preserve">webbplatsen innan </w:t>
            </w:r>
            <w:proofErr w:type="spellStart"/>
            <w:r w:rsidRPr="00F82C31">
              <w:t>EUDAMEDs</w:t>
            </w:r>
            <w:proofErr w:type="spellEnd"/>
            <w:r w:rsidRPr="00F82C31">
              <w:t xml:space="preserve"> prövningsmodul är färdig. </w:t>
            </w:r>
          </w:p>
          <w:p w14:paraId="52DD070D" w14:textId="77777777" w:rsidR="0038463D" w:rsidRPr="00F82C31" w:rsidRDefault="0038463D" w:rsidP="0038463D">
            <w:pPr>
              <w:pStyle w:val="Luettelokappale"/>
              <w:numPr>
                <w:ilvl w:val="0"/>
                <w:numId w:val="5"/>
              </w:numPr>
            </w:pPr>
            <w:r w:rsidRPr="00F82C31">
              <w:t xml:space="preserve">Slutrapport för prövningar enligt artikel 82 arkiveras i </w:t>
            </w:r>
            <w:proofErr w:type="spellStart"/>
            <w:r w:rsidRPr="00F82C31">
              <w:t>Fimeas</w:t>
            </w:r>
            <w:proofErr w:type="spellEnd"/>
            <w:r w:rsidRPr="00F82C31">
              <w:t xml:space="preserve"> dokumenthanteringssystem. Mer information finns på </w:t>
            </w:r>
            <w:proofErr w:type="spellStart"/>
            <w:r w:rsidRPr="00F82C31">
              <w:t>Fimeas</w:t>
            </w:r>
            <w:proofErr w:type="spellEnd"/>
            <w:r w:rsidRPr="00F82C31">
              <w:t xml:space="preserve"> webbplats. </w:t>
            </w:r>
          </w:p>
          <w:p w14:paraId="04645D8F" w14:textId="77777777" w:rsidR="0038463D" w:rsidRPr="007C7DC8" w:rsidRDefault="0038463D" w:rsidP="0038463D">
            <w:pPr>
              <w:pStyle w:val="Luettelokappale"/>
              <w:numPr>
                <w:ilvl w:val="0"/>
                <w:numId w:val="5"/>
              </w:numPr>
            </w:pPr>
            <w:r w:rsidRPr="00F82C31">
              <w:t xml:space="preserve">Beskrivning av planerad vetenskaplig publikation / publicering av </w:t>
            </w:r>
            <w:r>
              <w:t xml:space="preserve">resultat av </w:t>
            </w:r>
            <w:r w:rsidRPr="00F82C31">
              <w:t>prövning</w:t>
            </w:r>
          </w:p>
        </w:tc>
      </w:tr>
    </w:tbl>
    <w:p w14:paraId="77B3B430" w14:textId="77777777" w:rsidR="0038463D" w:rsidRPr="007C7DC8" w:rsidRDefault="0038463D" w:rsidP="0038463D"/>
    <w:p w14:paraId="441481A2" w14:textId="77777777" w:rsidR="0038463D" w:rsidRPr="007C7DC8" w:rsidRDefault="0038463D" w:rsidP="0038463D">
      <w:r w:rsidRPr="007C7DC8">
        <w:br w:type="page"/>
      </w:r>
    </w:p>
    <w:p w14:paraId="61BE08C7" w14:textId="77777777" w:rsidR="0038463D" w:rsidRPr="007C7DC8" w:rsidRDefault="0038463D" w:rsidP="0038463D"/>
    <w:p w14:paraId="5263ADD5" w14:textId="77777777" w:rsidR="0038463D" w:rsidRPr="00072E8F" w:rsidRDefault="0038463D" w:rsidP="0038463D">
      <w:pPr>
        <w:pStyle w:val="Otsikko2"/>
      </w:pPr>
      <w:bookmarkStart w:id="0" w:name="_Toc224894181"/>
      <w:bookmarkStart w:id="1" w:name="_Toc205887902"/>
      <w:r w:rsidRPr="0038463D">
        <w:t>Inledning</w:t>
      </w:r>
      <w:bookmarkEnd w:id="0"/>
    </w:p>
    <w:p w14:paraId="5510A1AA" w14:textId="77777777" w:rsidR="0038463D" w:rsidRPr="007C7DC8" w:rsidRDefault="0038463D" w:rsidP="0038463D">
      <w:pPr>
        <w:pStyle w:val="Otsikko2"/>
      </w:pPr>
      <w:bookmarkStart w:id="2" w:name="_Toc224894182"/>
      <w:bookmarkEnd w:id="1"/>
      <w:r>
        <w:t>B</w:t>
      </w:r>
      <w:r w:rsidRPr="007C7928">
        <w:t xml:space="preserve">akgrund </w:t>
      </w:r>
      <w:r>
        <w:t xml:space="preserve">till </w:t>
      </w:r>
      <w:r w:rsidRPr="0038463D">
        <w:t>prövningen</w:t>
      </w:r>
      <w:r>
        <w:t xml:space="preserve"> </w:t>
      </w:r>
      <w:r w:rsidRPr="007C7928">
        <w:t>och motivering för genomförandet</w:t>
      </w:r>
      <w:bookmarkEnd w:id="2"/>
    </w:p>
    <w:p w14:paraId="7A16D610" w14:textId="77777777" w:rsidR="0038463D" w:rsidRPr="007C7DC8" w:rsidRDefault="0038463D" w:rsidP="0038463D"/>
    <w:p w14:paraId="591F25D0" w14:textId="77777777" w:rsidR="0038463D" w:rsidRPr="007C7DC8" w:rsidRDefault="0038463D" w:rsidP="0038463D">
      <w:pPr>
        <w:pStyle w:val="Luettelokappale"/>
        <w:numPr>
          <w:ilvl w:val="0"/>
          <w:numId w:val="5"/>
        </w:numPr>
        <w:rPr>
          <w:i/>
          <w:iCs/>
        </w:rPr>
      </w:pPr>
      <w:r w:rsidRPr="007C7DC8">
        <w:rPr>
          <w:i/>
          <w:iCs/>
        </w:rPr>
        <w:t xml:space="preserve">Litteraturöversikt, tidigare studier </w:t>
      </w:r>
    </w:p>
    <w:p w14:paraId="1AFA7C19" w14:textId="77777777" w:rsidR="0038463D" w:rsidRPr="007C7DC8" w:rsidRDefault="0038463D" w:rsidP="0038463D">
      <w:pPr>
        <w:pStyle w:val="Luettelokappale"/>
        <w:numPr>
          <w:ilvl w:val="0"/>
          <w:numId w:val="5"/>
        </w:numPr>
        <w:rPr>
          <w:i/>
          <w:iCs/>
        </w:rPr>
      </w:pPr>
      <w:r w:rsidRPr="007C7DC8">
        <w:rPr>
          <w:i/>
          <w:iCs/>
        </w:rPr>
        <w:t xml:space="preserve">Prekliniska </w:t>
      </w:r>
      <w:r>
        <w:rPr>
          <w:i/>
          <w:iCs/>
        </w:rPr>
        <w:t>prövningar</w:t>
      </w:r>
      <w:r w:rsidRPr="007C7DC8">
        <w:rPr>
          <w:i/>
          <w:iCs/>
        </w:rPr>
        <w:t xml:space="preserve"> för den undersökta produkten (bänk</w:t>
      </w:r>
      <w:r>
        <w:rPr>
          <w:i/>
          <w:iCs/>
        </w:rPr>
        <w:t>tester</w:t>
      </w:r>
      <w:r w:rsidRPr="007C7DC8">
        <w:rPr>
          <w:i/>
          <w:iCs/>
        </w:rPr>
        <w:t>, in vitro</w:t>
      </w:r>
      <w:r w:rsidRPr="007C7DC8">
        <w:rPr>
          <w:i/>
          <w:iCs/>
        </w:rPr>
        <w:noBreakHyphen/>
        <w:t xml:space="preserve">tester, djurstudier) </w:t>
      </w:r>
    </w:p>
    <w:p w14:paraId="16779544" w14:textId="77777777" w:rsidR="0038463D" w:rsidRPr="007C7DC8" w:rsidRDefault="0038463D" w:rsidP="0038463D">
      <w:pPr>
        <w:pStyle w:val="Luettelokappale"/>
        <w:numPr>
          <w:ilvl w:val="0"/>
          <w:numId w:val="5"/>
        </w:numPr>
        <w:rPr>
          <w:i/>
          <w:iCs/>
        </w:rPr>
      </w:pPr>
      <w:r w:rsidRPr="007C7DC8">
        <w:rPr>
          <w:i/>
          <w:iCs/>
        </w:rPr>
        <w:t xml:space="preserve">Tidigare eller pågående kliniska prövningar med den undersökta produkten samt centrala resultat </w:t>
      </w:r>
    </w:p>
    <w:p w14:paraId="6F1ED305" w14:textId="62CEDF29" w:rsidR="0038463D" w:rsidRPr="0038463D" w:rsidRDefault="0038463D" w:rsidP="0038463D">
      <w:pPr>
        <w:pStyle w:val="Luettelokappale"/>
        <w:numPr>
          <w:ilvl w:val="0"/>
          <w:numId w:val="5"/>
        </w:numPr>
        <w:rPr>
          <w:i/>
          <w:iCs/>
        </w:rPr>
      </w:pPr>
      <w:r w:rsidRPr="007C7DC8">
        <w:rPr>
          <w:i/>
          <w:iCs/>
        </w:rPr>
        <w:t xml:space="preserve">Tidigare publikationer och vetenskapliga rapporter om den undersökta produkten och/eller andra produkter avsedda för liknande ändamål, samt information om liknande </w:t>
      </w:r>
      <w:r>
        <w:rPr>
          <w:i/>
          <w:iCs/>
        </w:rPr>
        <w:t xml:space="preserve">produkter </w:t>
      </w:r>
      <w:r w:rsidRPr="007C7DC8">
        <w:rPr>
          <w:i/>
          <w:iCs/>
        </w:rPr>
        <w:t xml:space="preserve">eller </w:t>
      </w:r>
      <w:r>
        <w:rPr>
          <w:i/>
          <w:iCs/>
        </w:rPr>
        <w:t xml:space="preserve">produkter avsedda </w:t>
      </w:r>
      <w:r w:rsidRPr="007C7DC8">
        <w:rPr>
          <w:i/>
          <w:iCs/>
        </w:rPr>
        <w:t>för samma användningsområde på marknaden och produktens eventuella nyhetsvärde i jämförelse med dessa</w:t>
      </w:r>
    </w:p>
    <w:p w14:paraId="0C9259D6" w14:textId="77777777" w:rsidR="0038463D" w:rsidRPr="00D56A24" w:rsidRDefault="0038463D" w:rsidP="0038463D">
      <w:pPr>
        <w:pStyle w:val="Otsikko2"/>
      </w:pPr>
      <w:bookmarkStart w:id="3" w:name="_Toc224894183"/>
      <w:bookmarkStart w:id="4" w:name="_Toc205887904"/>
      <w:r>
        <w:t>Prövningens</w:t>
      </w:r>
      <w:r w:rsidRPr="00D56A24">
        <w:t xml:space="preserve"> mål/syfte</w:t>
      </w:r>
      <w:bookmarkEnd w:id="3"/>
    </w:p>
    <w:p w14:paraId="658D1353" w14:textId="77777777" w:rsidR="0038463D" w:rsidRPr="00D56A24" w:rsidRDefault="0038463D" w:rsidP="0038463D">
      <w:pPr>
        <w:pStyle w:val="Otsikko2"/>
      </w:pPr>
      <w:bookmarkStart w:id="5" w:name="_Toc224894184"/>
      <w:bookmarkStart w:id="6" w:name="_Toc205887905"/>
      <w:bookmarkEnd w:id="4"/>
      <w:r w:rsidRPr="00D56A24">
        <w:t xml:space="preserve">Beskrivning av </w:t>
      </w:r>
      <w:r w:rsidRPr="0038463D">
        <w:t>produkten</w:t>
      </w:r>
      <w:bookmarkEnd w:id="5"/>
    </w:p>
    <w:p w14:paraId="702B33E9" w14:textId="77777777" w:rsidR="0038463D" w:rsidRPr="007C7DC8" w:rsidRDefault="0038463D" w:rsidP="0038463D">
      <w:pPr>
        <w:pStyle w:val="Otsikko2"/>
      </w:pPr>
      <w:bookmarkStart w:id="7" w:name="_Toc224894185"/>
      <w:bookmarkEnd w:id="6"/>
      <w:r w:rsidRPr="00D56A24">
        <w:t>Produktens identifikation</w:t>
      </w:r>
      <w:r>
        <w:t>suppgifter</w:t>
      </w:r>
      <w:r w:rsidRPr="00D56A24">
        <w:t xml:space="preserve">, </w:t>
      </w:r>
      <w:r>
        <w:t>struktur</w:t>
      </w:r>
      <w:r w:rsidRPr="00D56A24">
        <w:t>, funktionella principer och verkningsmekanismer</w:t>
      </w:r>
      <w:bookmarkEnd w:id="7"/>
    </w:p>
    <w:p w14:paraId="44736CE7"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Produktens versionsnummer; finns det tidigare versioner av samma produkt på marknaden eller har produkten prövats tidigare? För programvara ska versionsnummer anges </w:t>
      </w:r>
    </w:p>
    <w:p w14:paraId="1B25AC1E"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Eventuella tillbehör som används tillsammans med produkten </w:t>
      </w:r>
    </w:p>
    <w:p w14:paraId="0F48B858"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Produktens tillverkare </w:t>
      </w:r>
    </w:p>
    <w:p w14:paraId="73D4B958"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Produktens avsedda kliniska användning </w:t>
      </w:r>
    </w:p>
    <w:p w14:paraId="42D759B5"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Är produkten CE</w:t>
      </w:r>
      <w:r w:rsidRPr="0038463D">
        <w:rPr>
          <w:rFonts w:eastAsia="Times New Roman" w:cstheme="minorHAnsi"/>
          <w:i/>
          <w:iCs/>
          <w:kern w:val="0"/>
          <w:lang w:eastAsia="fi-FI"/>
          <w14:ligatures w14:val="none"/>
        </w:rPr>
        <w:noBreakHyphen/>
        <w:t>märkt och används den i enlighet med tillverkarens anvisningar? Undersöks produkten utanför sitt ursprungliga avsedda ändamål? Är produkten icke CE</w:t>
      </w:r>
      <w:r w:rsidRPr="0038463D">
        <w:rPr>
          <w:rFonts w:eastAsia="Times New Roman" w:cstheme="minorHAnsi"/>
          <w:i/>
          <w:iCs/>
          <w:kern w:val="0"/>
          <w:lang w:eastAsia="fi-FI"/>
          <w14:ligatures w14:val="none"/>
        </w:rPr>
        <w:noBreakHyphen/>
        <w:t>märkt (med CE</w:t>
      </w:r>
      <w:r w:rsidRPr="0038463D">
        <w:rPr>
          <w:rFonts w:eastAsia="Times New Roman" w:cstheme="minorHAnsi"/>
          <w:i/>
          <w:iCs/>
          <w:kern w:val="0"/>
          <w:lang w:eastAsia="fi-FI"/>
          <w14:ligatures w14:val="none"/>
        </w:rPr>
        <w:noBreakHyphen/>
        <w:t>märkning avses här CE</w:t>
      </w:r>
      <w:r w:rsidRPr="0038463D">
        <w:rPr>
          <w:rFonts w:eastAsia="Times New Roman" w:cstheme="minorHAnsi"/>
          <w:i/>
          <w:iCs/>
          <w:kern w:val="0"/>
          <w:lang w:eastAsia="fi-FI"/>
          <w14:ligatures w14:val="none"/>
        </w:rPr>
        <w:noBreakHyphen/>
        <w:t xml:space="preserve">märkning enligt MDR för medicintekniska produkter)? </w:t>
      </w:r>
    </w:p>
    <w:p w14:paraId="5A994E97"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Används en jämförelseprodukt? Om ja, varför valdes just denna jämförelseprodukt? </w:t>
      </w:r>
    </w:p>
    <w:p w14:paraId="4668EEE4"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Om ingen jämförelseprodukt används, är den undersökta produkten en tilläggsbehandling som jämförs med t.ex. sedvanlig klinisk vårdpraxis? </w:t>
      </w:r>
    </w:p>
    <w:p w14:paraId="42A17A38"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Är produkten en utrustning, programvara eller en kombination av båda? </w:t>
      </w:r>
    </w:p>
    <w:p w14:paraId="47DA8492"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Är programvaran avsedd att användas fristående eller tillsammans med viss utrustning? </w:t>
      </w:r>
    </w:p>
    <w:p w14:paraId="251CA0CB"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Ingår läkemedelsbehandling? Rör det sig om en kombinerad läkemedel</w:t>
      </w:r>
      <w:r w:rsidRPr="0038463D">
        <w:rPr>
          <w:rFonts w:eastAsia="Times New Roman" w:cstheme="minorHAnsi"/>
          <w:i/>
          <w:iCs/>
          <w:kern w:val="0"/>
          <w:lang w:eastAsia="fi-FI"/>
          <w14:ligatures w14:val="none"/>
        </w:rPr>
        <w:noBreakHyphen/>
        <w:t>produkt</w:t>
      </w:r>
      <w:r w:rsidRPr="0038463D">
        <w:rPr>
          <w:rFonts w:eastAsia="Times New Roman" w:cstheme="minorHAnsi"/>
          <w:i/>
          <w:iCs/>
          <w:kern w:val="0"/>
          <w:lang w:eastAsia="fi-FI"/>
          <w14:ligatures w14:val="none"/>
        </w:rPr>
        <w:noBreakHyphen/>
        <w:t xml:space="preserve">studie? </w:t>
      </w:r>
    </w:p>
    <w:p w14:paraId="565157B9"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Är materialen i kontakt med människokroppen? </w:t>
      </w:r>
    </w:p>
    <w:p w14:paraId="099F3518"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Avger den undersökta produkten strålning? </w:t>
      </w:r>
    </w:p>
    <w:p w14:paraId="3BC487E0"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Omfattar studien vävnader eller blodprodukter? </w:t>
      </w:r>
    </w:p>
    <w:p w14:paraId="7D9D7204"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Avser studien steriliserade produkter? Finns valideringsrapport? Utsläppsrapporter per </w:t>
      </w:r>
      <w:proofErr w:type="spellStart"/>
      <w:r w:rsidRPr="0038463D">
        <w:rPr>
          <w:rFonts w:eastAsia="Times New Roman" w:cstheme="minorHAnsi"/>
          <w:i/>
          <w:iCs/>
          <w:kern w:val="0"/>
          <w:lang w:eastAsia="fi-FI"/>
          <w14:ligatures w14:val="none"/>
        </w:rPr>
        <w:t>batch</w:t>
      </w:r>
      <w:proofErr w:type="spellEnd"/>
      <w:r w:rsidRPr="0038463D">
        <w:rPr>
          <w:rFonts w:eastAsia="Times New Roman" w:cstheme="minorHAnsi"/>
          <w:i/>
          <w:iCs/>
          <w:kern w:val="0"/>
          <w:lang w:eastAsia="fi-FI"/>
          <w14:ligatures w14:val="none"/>
        </w:rPr>
        <w:t xml:space="preserve">. </w:t>
      </w:r>
    </w:p>
    <w:p w14:paraId="1C2BF4E6" w14:textId="77777777"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Produktens funktionella egenskaper </w:t>
      </w:r>
    </w:p>
    <w:p w14:paraId="1944B710" w14:textId="2073DEBB" w:rsidR="0038463D" w:rsidRPr="0038463D"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lastRenderedPageBreak/>
        <w:t>Är det en elektriskt driven produkt? Överväganden kring elsäkerhet och elsäkerhetstester? Har produktutvecklingen följt kraven i standardserien IEC 60601? Finns det risk att den produkt som undersöks orsakar elektromagnetiska störningar på annan elektronisk utrustning på sjukhus eller i hemmet?</w:t>
      </w:r>
    </w:p>
    <w:p w14:paraId="4B8EC791" w14:textId="34A9A372" w:rsidR="0038463D" w:rsidRPr="007C7DC8" w:rsidRDefault="0038463D" w:rsidP="0038463D">
      <w:pPr>
        <w:pStyle w:val="Otsikko2"/>
      </w:pPr>
      <w:bookmarkStart w:id="8" w:name="_Toc224894186"/>
      <w:r w:rsidRPr="003B15E1">
        <w:t>Produktens klassificering</w:t>
      </w:r>
      <w:bookmarkEnd w:id="8"/>
    </w:p>
    <w:p w14:paraId="3F8AE9B5"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Produktens klassificering (klass I, </w:t>
      </w:r>
      <w:proofErr w:type="spellStart"/>
      <w:r w:rsidRPr="007C7DC8">
        <w:rPr>
          <w:rFonts w:eastAsia="Times New Roman" w:cstheme="minorHAnsi"/>
          <w:i/>
          <w:iCs/>
          <w:kern w:val="0"/>
          <w:lang w:eastAsia="fi-FI"/>
          <w14:ligatures w14:val="none"/>
        </w:rPr>
        <w:t>IIa</w:t>
      </w:r>
      <w:proofErr w:type="spellEnd"/>
      <w:r w:rsidRPr="007C7DC8">
        <w:rPr>
          <w:rFonts w:eastAsia="Times New Roman" w:cstheme="minorHAnsi"/>
          <w:i/>
          <w:iCs/>
          <w:kern w:val="0"/>
          <w:lang w:eastAsia="fi-FI"/>
          <w14:ligatures w14:val="none"/>
        </w:rPr>
        <w:t xml:space="preserve">, </w:t>
      </w:r>
      <w:proofErr w:type="spellStart"/>
      <w:r w:rsidRPr="007C7DC8">
        <w:rPr>
          <w:rFonts w:eastAsia="Times New Roman" w:cstheme="minorHAnsi"/>
          <w:i/>
          <w:iCs/>
          <w:kern w:val="0"/>
          <w:lang w:eastAsia="fi-FI"/>
          <w14:ligatures w14:val="none"/>
        </w:rPr>
        <w:t>IIb</w:t>
      </w:r>
      <w:proofErr w:type="spellEnd"/>
      <w:r w:rsidRPr="007C7DC8">
        <w:rPr>
          <w:rFonts w:eastAsia="Times New Roman" w:cstheme="minorHAnsi"/>
          <w:i/>
          <w:iCs/>
          <w:kern w:val="0"/>
          <w:lang w:eastAsia="fi-FI"/>
          <w14:ligatures w14:val="none"/>
        </w:rPr>
        <w:t xml:space="preserve"> eller III) och enligt vilken klassificeringsregel (MDR 2017/745, bilaga VIII) </w:t>
      </w:r>
    </w:p>
    <w:p w14:paraId="4F348B09"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Innehåller den undersökta produkten en IVD</w:t>
      </w:r>
      <w:r w:rsidRPr="007C7DC8">
        <w:rPr>
          <w:rFonts w:eastAsia="Times New Roman" w:cstheme="minorHAnsi"/>
          <w:i/>
          <w:iCs/>
          <w:kern w:val="0"/>
          <w:lang w:eastAsia="fi-FI"/>
          <w14:ligatures w14:val="none"/>
        </w:rPr>
        <w:noBreakHyphen/>
        <w:t xml:space="preserve">komponent? </w:t>
      </w:r>
    </w:p>
    <w:p w14:paraId="2DC6C0A5"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Om produkten är CE</w:t>
      </w:r>
      <w:r w:rsidRPr="007C7DC8">
        <w:rPr>
          <w:rFonts w:eastAsia="Times New Roman" w:cstheme="minorHAnsi"/>
          <w:i/>
          <w:iCs/>
          <w:kern w:val="0"/>
          <w:lang w:eastAsia="fi-FI"/>
          <w14:ligatures w14:val="none"/>
        </w:rPr>
        <w:noBreakHyphen/>
        <w:t>märkt ska en försäkran om överensstämmelse (</w:t>
      </w:r>
      <w:proofErr w:type="spellStart"/>
      <w:r w:rsidRPr="007C7DC8">
        <w:rPr>
          <w:rFonts w:eastAsia="Times New Roman" w:cstheme="minorHAnsi"/>
          <w:i/>
          <w:iCs/>
          <w:kern w:val="0"/>
          <w:lang w:eastAsia="fi-FI"/>
          <w14:ligatures w14:val="none"/>
        </w:rPr>
        <w:t>DoC</w:t>
      </w:r>
      <w:proofErr w:type="spellEnd"/>
      <w:r w:rsidRPr="007C7DC8">
        <w:rPr>
          <w:rFonts w:eastAsia="Times New Roman" w:cstheme="minorHAnsi"/>
          <w:i/>
          <w:iCs/>
          <w:kern w:val="0"/>
          <w:lang w:eastAsia="fi-FI"/>
          <w14:ligatures w14:val="none"/>
        </w:rPr>
        <w:t xml:space="preserve">) bifogas ansökningshandlingarna </w:t>
      </w:r>
    </w:p>
    <w:p w14:paraId="78954FA5" w14:textId="3D401A39" w:rsidR="0038463D" w:rsidRPr="0038463D" w:rsidRDefault="0038463D" w:rsidP="0DE2D1F7">
      <w:pPr>
        <w:pStyle w:val="Luettelokappale"/>
        <w:numPr>
          <w:ilvl w:val="0"/>
          <w:numId w:val="5"/>
        </w:numPr>
        <w:spacing w:after="0" w:line="300" w:lineRule="atLeast"/>
        <w:rPr>
          <w:rFonts w:eastAsia="Times New Roman"/>
          <w:i/>
          <w:iCs/>
          <w:kern w:val="0"/>
          <w:lang w:eastAsia="fi-FI"/>
          <w14:ligatures w14:val="none"/>
        </w:rPr>
      </w:pPr>
      <w:r w:rsidRPr="0DE2D1F7">
        <w:rPr>
          <w:rFonts w:eastAsia="Times New Roman"/>
          <w:i/>
          <w:iCs/>
          <w:kern w:val="0"/>
          <w:lang w:eastAsia="fi-FI"/>
          <w14:ligatures w14:val="none"/>
        </w:rPr>
        <w:t xml:space="preserve">Om produkten inte är </w:t>
      </w:r>
      <w:proofErr w:type="spellStart"/>
      <w:r w:rsidRPr="0DE2D1F7">
        <w:rPr>
          <w:rFonts w:eastAsia="Times New Roman"/>
          <w:i/>
          <w:iCs/>
          <w:kern w:val="0"/>
          <w:lang w:eastAsia="fi-FI"/>
          <w14:ligatures w14:val="none"/>
        </w:rPr>
        <w:t>CEmärkt</w:t>
      </w:r>
      <w:proofErr w:type="spellEnd"/>
      <w:r w:rsidRPr="0DE2D1F7">
        <w:rPr>
          <w:rFonts w:eastAsia="Times New Roman"/>
          <w:i/>
          <w:iCs/>
          <w:kern w:val="0"/>
          <w:lang w:eastAsia="fi-FI"/>
          <w14:ligatures w14:val="none"/>
        </w:rPr>
        <w:noBreakHyphen/>
        <w:t xml:space="preserve"> ska en försäkran om överensstämmelse (</w:t>
      </w:r>
      <w:proofErr w:type="spellStart"/>
      <w:r w:rsidRPr="0DE2D1F7">
        <w:rPr>
          <w:rFonts w:eastAsia="Times New Roman"/>
          <w:i/>
          <w:iCs/>
          <w:kern w:val="0"/>
          <w:lang w:eastAsia="fi-FI"/>
          <w14:ligatures w14:val="none"/>
        </w:rPr>
        <w:t>SoC</w:t>
      </w:r>
      <w:proofErr w:type="spellEnd"/>
      <w:r w:rsidRPr="0DE2D1F7">
        <w:rPr>
          <w:rFonts w:eastAsia="Times New Roman"/>
          <w:i/>
          <w:iCs/>
          <w:kern w:val="0"/>
          <w:lang w:eastAsia="fi-FI"/>
          <w14:ligatures w14:val="none"/>
        </w:rPr>
        <w:t>) bifogas ansökningshandlingarna (</w:t>
      </w:r>
      <w:r w:rsidR="3D345B79" w:rsidRPr="0DE2D1F7">
        <w:rPr>
          <w:rFonts w:eastAsia="Times New Roman"/>
          <w:i/>
          <w:iCs/>
          <w:kern w:val="0"/>
          <w:lang w:eastAsia="fi-FI"/>
          <w14:ligatures w14:val="none"/>
        </w:rPr>
        <w:t>m</w:t>
      </w:r>
      <w:r w:rsidR="3D345B79" w:rsidRPr="0DE2D1F7">
        <w:rPr>
          <w:rFonts w:ascii="Segoe UI" w:eastAsia="Segoe UI" w:hAnsi="Segoe UI" w:cs="Segoe UI"/>
          <w:i/>
          <w:iCs/>
          <w:sz w:val="21"/>
          <w:szCs w:val="21"/>
        </w:rPr>
        <w:t xml:space="preserve">allblanketten finns tillgänglig på </w:t>
      </w:r>
      <w:proofErr w:type="spellStart"/>
      <w:r w:rsidR="3D345B79" w:rsidRPr="0DE2D1F7">
        <w:rPr>
          <w:rFonts w:ascii="Segoe UI" w:eastAsia="Segoe UI" w:hAnsi="Segoe UI" w:cs="Segoe UI"/>
          <w:i/>
          <w:iCs/>
          <w:sz w:val="21"/>
          <w:szCs w:val="21"/>
        </w:rPr>
        <w:t>Fimeas</w:t>
      </w:r>
      <w:proofErr w:type="spellEnd"/>
      <w:r w:rsidR="3D345B79" w:rsidRPr="0DE2D1F7">
        <w:rPr>
          <w:rFonts w:ascii="Segoe UI" w:eastAsia="Segoe UI" w:hAnsi="Segoe UI" w:cs="Segoe UI"/>
          <w:i/>
          <w:iCs/>
          <w:sz w:val="21"/>
          <w:szCs w:val="21"/>
        </w:rPr>
        <w:t xml:space="preserve"> webbplats:</w:t>
      </w:r>
      <w:r w:rsidR="3D345B79" w:rsidRPr="0DE2D1F7">
        <w:rPr>
          <w:rFonts w:ascii="Segoe UI" w:eastAsia="Segoe UI" w:hAnsi="Segoe UI" w:cs="Segoe UI"/>
          <w:sz w:val="21"/>
          <w:szCs w:val="21"/>
        </w:rPr>
        <w:t>)</w:t>
      </w:r>
    </w:p>
    <w:p w14:paraId="6898314A" w14:textId="1F7C3581" w:rsidR="0038463D" w:rsidRPr="007C7DC8" w:rsidRDefault="0038463D" w:rsidP="0038463D">
      <w:pPr>
        <w:pStyle w:val="Otsikko2"/>
      </w:pPr>
      <w:bookmarkStart w:id="9" w:name="_Toc224894187"/>
      <w:r w:rsidRPr="00C30B10">
        <w:t>Produktens avsedda ändamål</w:t>
      </w:r>
      <w:bookmarkEnd w:id="9"/>
    </w:p>
    <w:p w14:paraId="31A7DC85"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Tillverkaren definierar produktens avsedda användning:</w:t>
      </w:r>
    </w:p>
    <w:p w14:paraId="0FC39EBB" w14:textId="77777777" w:rsidR="0038463D" w:rsidRPr="007C7DC8" w:rsidRDefault="0038463D" w:rsidP="0038463D">
      <w:pPr>
        <w:pStyle w:val="Luettelokappale"/>
        <w:numPr>
          <w:ilvl w:val="0"/>
          <w:numId w:val="36"/>
        </w:numPr>
        <w:spacing w:after="0" w:line="300" w:lineRule="atLeast"/>
        <w:rPr>
          <w:rFonts w:eastAsia="Times New Roman" w:cstheme="minorHAnsi"/>
          <w:i/>
          <w:iCs/>
          <w:kern w:val="0"/>
          <w:lang w:eastAsia="fi-FI"/>
          <w14:ligatures w14:val="none"/>
        </w:rPr>
      </w:pPr>
      <w:bookmarkStart w:id="10" w:name="_Toc205887908"/>
      <w:r w:rsidRPr="007C7DC8">
        <w:rPr>
          <w:rFonts w:eastAsia="Times New Roman" w:cstheme="minorHAnsi"/>
          <w:i/>
          <w:iCs/>
          <w:kern w:val="0"/>
          <w:lang w:eastAsia="fi-FI"/>
          <w14:ligatures w14:val="none"/>
        </w:rPr>
        <w:t>Produktens medicinska ändamål</w:t>
      </w:r>
    </w:p>
    <w:p w14:paraId="5EAD1930" w14:textId="77777777" w:rsidR="0038463D" w:rsidRPr="007C7DC8" w:rsidRDefault="0038463D" w:rsidP="0038463D">
      <w:pPr>
        <w:pStyle w:val="Luettelokappale"/>
        <w:numPr>
          <w:ilvl w:val="0"/>
          <w:numId w:val="3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Användargrupp och begränsningar, t.ex. åldersgränser</w:t>
      </w:r>
    </w:p>
    <w:p w14:paraId="31AC3B8D" w14:textId="77777777" w:rsidR="0038463D" w:rsidRPr="007C7DC8" w:rsidRDefault="0038463D" w:rsidP="0038463D">
      <w:pPr>
        <w:pStyle w:val="Luettelokappale"/>
        <w:numPr>
          <w:ilvl w:val="0"/>
          <w:numId w:val="3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Vem är användaren? Hälso</w:t>
      </w:r>
      <w:r w:rsidRPr="007C7DC8">
        <w:rPr>
          <w:rFonts w:eastAsia="Times New Roman" w:cstheme="minorHAnsi"/>
          <w:i/>
          <w:iCs/>
          <w:kern w:val="0"/>
          <w:lang w:eastAsia="fi-FI"/>
          <w14:ligatures w14:val="none"/>
        </w:rPr>
        <w:noBreakHyphen/>
        <w:t xml:space="preserve"> och sjukvårdspersonal eller lekmän (patient</w:t>
      </w:r>
      <w:r>
        <w:rPr>
          <w:rFonts w:eastAsia="Times New Roman" w:cstheme="minorHAnsi"/>
          <w:i/>
          <w:iCs/>
          <w:kern w:val="0"/>
          <w:lang w:eastAsia="fi-FI"/>
          <w14:ligatures w14:val="none"/>
        </w:rPr>
        <w:t>er</w:t>
      </w:r>
      <w:r w:rsidRPr="007C7DC8">
        <w:rPr>
          <w:rFonts w:eastAsia="Times New Roman" w:cstheme="minorHAnsi"/>
          <w:i/>
          <w:iCs/>
          <w:kern w:val="0"/>
          <w:lang w:eastAsia="fi-FI"/>
          <w14:ligatures w14:val="none"/>
        </w:rPr>
        <w:t>)?</w:t>
      </w:r>
    </w:p>
    <w:p w14:paraId="2DE5DFD3" w14:textId="4A544F8A" w:rsidR="0038463D" w:rsidRPr="0038463D" w:rsidRDefault="0038463D" w:rsidP="0038463D">
      <w:pPr>
        <w:pStyle w:val="Luettelokappale"/>
        <w:numPr>
          <w:ilvl w:val="0"/>
          <w:numId w:val="3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Används produkten på sjukhus, hälsocentraler/polikliniker eller i hemmiljö?</w:t>
      </w:r>
    </w:p>
    <w:p w14:paraId="2FE973FA" w14:textId="4800AE0F" w:rsidR="0038463D" w:rsidRPr="007C7DC8" w:rsidRDefault="0038463D" w:rsidP="0038463D">
      <w:pPr>
        <w:pStyle w:val="Otsikko2"/>
      </w:pPr>
      <w:bookmarkStart w:id="11" w:name="_Toc224894188"/>
      <w:bookmarkEnd w:id="10"/>
      <w:r w:rsidRPr="001352DF">
        <w:t>Ansvar, spårbarhet och lagring av produkten</w:t>
      </w:r>
      <w:bookmarkEnd w:id="11"/>
    </w:p>
    <w:p w14:paraId="2A131CAE" w14:textId="77777777" w:rsidR="0038463D" w:rsidRPr="007C7DC8" w:rsidRDefault="0038463D" w:rsidP="0038463D">
      <w:pPr>
        <w:pStyle w:val="Luettelokappale"/>
        <w:numPr>
          <w:ilvl w:val="0"/>
          <w:numId w:val="5"/>
        </w:numPr>
        <w:rPr>
          <w:i/>
          <w:iCs/>
        </w:rPr>
      </w:pPr>
      <w:r w:rsidRPr="007C7DC8">
        <w:rPr>
          <w:i/>
          <w:iCs/>
        </w:rPr>
        <w:t xml:space="preserve">Levererar tillverkaren prövningsprodukten och jämförelseprodukten kostnadsfritt till prövningsstället? Används den undersökta produkten som en del av sedvanlig klinisk praxis och upphandlas produkten av vårdenheten eller motsvarande? </w:t>
      </w:r>
    </w:p>
    <w:p w14:paraId="3A401767" w14:textId="77777777" w:rsidR="0038463D" w:rsidRPr="007C7DC8" w:rsidRDefault="0038463D" w:rsidP="0038463D">
      <w:pPr>
        <w:pStyle w:val="Luettelokappale"/>
        <w:numPr>
          <w:ilvl w:val="0"/>
          <w:numId w:val="5"/>
        </w:numPr>
        <w:rPr>
          <w:i/>
          <w:iCs/>
        </w:rPr>
      </w:pPr>
      <w:r w:rsidRPr="007C7DC8">
        <w:rPr>
          <w:i/>
          <w:iCs/>
        </w:rPr>
        <w:t xml:space="preserve">Beskrivning av registrering av </w:t>
      </w:r>
      <w:proofErr w:type="spellStart"/>
      <w:r w:rsidRPr="007C7DC8">
        <w:rPr>
          <w:i/>
          <w:iCs/>
        </w:rPr>
        <w:t>batch</w:t>
      </w:r>
      <w:proofErr w:type="spellEnd"/>
      <w:r w:rsidRPr="007C7DC8">
        <w:rPr>
          <w:i/>
          <w:iCs/>
        </w:rPr>
        <w:noBreakHyphen/>
        <w:t xml:space="preserve">/serienummer för prövningsprodukten och jämförelseprodukten för att säkerställa spårbarhet </w:t>
      </w:r>
    </w:p>
    <w:p w14:paraId="47CE9C3D" w14:textId="77777777" w:rsidR="0038463D" w:rsidRPr="007C7DC8" w:rsidRDefault="0038463D" w:rsidP="0038463D">
      <w:pPr>
        <w:pStyle w:val="Luettelokappale"/>
        <w:numPr>
          <w:ilvl w:val="0"/>
          <w:numId w:val="5"/>
        </w:numPr>
        <w:rPr>
          <w:i/>
          <w:iCs/>
        </w:rPr>
      </w:pPr>
      <w:r w:rsidRPr="007C7DC8">
        <w:rPr>
          <w:i/>
          <w:iCs/>
        </w:rPr>
        <w:t xml:space="preserve">Vem kontrollerar prövningsprodukterna före leverans till prövningsstället (t.ex. sjukhusets medicintekniska serviceenhet)? </w:t>
      </w:r>
    </w:p>
    <w:p w14:paraId="5C4CB77C" w14:textId="77777777" w:rsidR="0038463D" w:rsidRPr="007C7DC8" w:rsidRDefault="0038463D" w:rsidP="0038463D">
      <w:pPr>
        <w:pStyle w:val="Luettelokappale"/>
        <w:numPr>
          <w:ilvl w:val="0"/>
          <w:numId w:val="5"/>
        </w:numPr>
        <w:rPr>
          <w:i/>
          <w:iCs/>
        </w:rPr>
      </w:pPr>
      <w:r w:rsidRPr="007C7DC8">
        <w:rPr>
          <w:i/>
          <w:iCs/>
        </w:rPr>
        <w:t>Vem ansvarar för produktlistan/loggen vid prövningsstället? Ska produkterna återlämnas till tillverkaren/sponsor</w:t>
      </w:r>
      <w:r>
        <w:rPr>
          <w:i/>
          <w:iCs/>
        </w:rPr>
        <w:t>n</w:t>
      </w:r>
      <w:r w:rsidRPr="007C7DC8">
        <w:rPr>
          <w:i/>
          <w:iCs/>
        </w:rPr>
        <w:t xml:space="preserve"> eller destrueras vid prövningsstället? Om prövningsprodukterna </w:t>
      </w:r>
      <w:r>
        <w:rPr>
          <w:i/>
          <w:iCs/>
        </w:rPr>
        <w:t>förstörs</w:t>
      </w:r>
      <w:r w:rsidRPr="007C7DC8">
        <w:rPr>
          <w:i/>
          <w:iCs/>
        </w:rPr>
        <w:t xml:space="preserve"> på prövningsstället, vem ansvarar för avfallshanteringen och ska normal avfallshantering för hälso</w:t>
      </w:r>
      <w:r w:rsidRPr="007C7DC8">
        <w:rPr>
          <w:i/>
          <w:iCs/>
        </w:rPr>
        <w:noBreakHyphen/>
        <w:t xml:space="preserve"> och sjukvården användas? </w:t>
      </w:r>
    </w:p>
    <w:p w14:paraId="470A7B31" w14:textId="35EBE71F" w:rsidR="0038463D" w:rsidRPr="0038463D" w:rsidRDefault="0038463D" w:rsidP="0038463D">
      <w:pPr>
        <w:pStyle w:val="Luettelokappale"/>
        <w:numPr>
          <w:ilvl w:val="0"/>
          <w:numId w:val="5"/>
        </w:numPr>
        <w:rPr>
          <w:i/>
          <w:iCs/>
        </w:rPr>
      </w:pPr>
      <w:r w:rsidRPr="007C7DC8">
        <w:rPr>
          <w:i/>
          <w:iCs/>
        </w:rPr>
        <w:t>Om produkten används i hemmet: instruktioner till deltagaren gällande hur man ska agera vid fel, när produkten ska återlämnas till prövningsstället för byte eller service?</w:t>
      </w:r>
    </w:p>
    <w:p w14:paraId="7824F218" w14:textId="77777777" w:rsidR="0038463D" w:rsidRPr="007C7DC8" w:rsidRDefault="0038463D" w:rsidP="0038463D">
      <w:pPr>
        <w:pStyle w:val="Otsikko1"/>
        <w:rPr>
          <w:b/>
          <w:bCs/>
        </w:rPr>
      </w:pPr>
      <w:bookmarkStart w:id="12" w:name="_Toc224894189"/>
      <w:r w:rsidRPr="006A36E4">
        <w:rPr>
          <w:b/>
          <w:bCs/>
        </w:rPr>
        <w:t>Förväntade risker och fördelar</w:t>
      </w:r>
      <w:bookmarkEnd w:id="12"/>
    </w:p>
    <w:p w14:paraId="3C68871E" w14:textId="77777777" w:rsidR="0038463D" w:rsidRPr="007C7DC8" w:rsidRDefault="0038463D" w:rsidP="0038463D">
      <w:pPr>
        <w:pStyle w:val="Otsikko2"/>
      </w:pPr>
      <w:bookmarkStart w:id="13" w:name="_Toc224894190"/>
      <w:r w:rsidRPr="000D2BB9">
        <w:t>Risker relaterade till studieprocedurer och produkter</w:t>
      </w:r>
      <w:bookmarkEnd w:id="13"/>
    </w:p>
    <w:p w14:paraId="1114623E"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Beskriv identifierade/möjliga risker relaterade till prövningsprodukten, jämförelseprodukter och studieprocedurer.</w:t>
      </w:r>
    </w:p>
    <w:p w14:paraId="56099DEB"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Harmoniserade standarder innebär en presumtion om överensstämmelse </w:t>
      </w:r>
      <w:r>
        <w:rPr>
          <w:rFonts w:eastAsia="Times New Roman" w:cstheme="minorHAnsi"/>
          <w:i/>
          <w:iCs/>
          <w:kern w:val="0"/>
          <w:lang w:eastAsia="fi-FI"/>
          <w14:ligatures w14:val="none"/>
        </w:rPr>
        <w:t>med</w:t>
      </w:r>
      <w:r w:rsidRPr="007C7DC8">
        <w:rPr>
          <w:rFonts w:eastAsia="Times New Roman" w:cstheme="minorHAnsi"/>
          <w:i/>
          <w:iCs/>
          <w:kern w:val="0"/>
          <w:lang w:eastAsia="fi-FI"/>
          <w14:ligatures w14:val="none"/>
        </w:rPr>
        <w:t xml:space="preserve"> de delar som omfattas av standarden. Exempel på harmoniserade standarder är SFS</w:t>
      </w:r>
      <w:r w:rsidRPr="007C7DC8">
        <w:rPr>
          <w:rFonts w:eastAsia="Times New Roman" w:cstheme="minorHAnsi"/>
          <w:i/>
          <w:iCs/>
          <w:kern w:val="0"/>
          <w:lang w:eastAsia="fi-FI"/>
          <w14:ligatures w14:val="none"/>
        </w:rPr>
        <w:noBreakHyphen/>
        <w:t>EN ISO 14971 (riskhantering) och SFS</w:t>
      </w:r>
      <w:r w:rsidRPr="007C7DC8">
        <w:rPr>
          <w:rFonts w:eastAsia="Times New Roman" w:cstheme="minorHAnsi"/>
          <w:i/>
          <w:iCs/>
          <w:kern w:val="0"/>
          <w:lang w:eastAsia="fi-FI"/>
          <w14:ligatures w14:val="none"/>
        </w:rPr>
        <w:noBreakHyphen/>
        <w:t>EN ISO 13485 (kvalitetsledningssystem).</w:t>
      </w:r>
    </w:p>
    <w:p w14:paraId="49FC1F74"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bookmarkStart w:id="14" w:name="_Toc205887911"/>
      <w:r w:rsidRPr="007C7DC8">
        <w:rPr>
          <w:rFonts w:eastAsia="Times New Roman" w:cstheme="minorHAnsi"/>
          <w:i/>
          <w:iCs/>
          <w:kern w:val="0"/>
          <w:lang w:eastAsia="fi-FI"/>
          <w14:ligatures w14:val="none"/>
        </w:rPr>
        <w:lastRenderedPageBreak/>
        <w:t>Risker relaterade till elektrisk utrustning. Är de elektroniska komponenterna konstruerade så att de uppfyller de allmänna säkerhetskraven enligt IEC 60601</w:t>
      </w:r>
      <w:r w:rsidRPr="007C7DC8">
        <w:rPr>
          <w:rFonts w:eastAsia="Times New Roman" w:cstheme="minorHAnsi"/>
          <w:i/>
          <w:iCs/>
          <w:kern w:val="0"/>
          <w:lang w:eastAsia="fi-FI"/>
          <w14:ligatures w14:val="none"/>
        </w:rPr>
        <w:noBreakHyphen/>
        <w:t>serien?</w:t>
      </w:r>
    </w:p>
    <w:p w14:paraId="684F923C"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Biokompatibilitet</w:t>
      </w:r>
    </w:p>
    <w:p w14:paraId="4FA9F39E"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Risker relaterade till felanvändning av produkten</w:t>
      </w:r>
    </w:p>
    <w:p w14:paraId="45F3DCD9"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Risker relaterade till strålning</w:t>
      </w:r>
    </w:p>
    <w:p w14:paraId="376C529D"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Sterilisering och mikrobiologiska utmaningar</w:t>
      </w:r>
    </w:p>
    <w:p w14:paraId="51AA2C72"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Risker relaterade till vävnads- och blodprodukter</w:t>
      </w:r>
    </w:p>
    <w:p w14:paraId="08780256"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Cybersäkerhetsrisker (t.ex. dataöverföring, personuppgifter, </w:t>
      </w:r>
      <w:proofErr w:type="spellStart"/>
      <w:r w:rsidRPr="007C7DC8">
        <w:rPr>
          <w:rFonts w:eastAsia="Times New Roman" w:cstheme="minorHAnsi"/>
          <w:i/>
          <w:iCs/>
          <w:kern w:val="0"/>
          <w:lang w:eastAsia="fi-FI"/>
          <w14:ligatures w14:val="none"/>
        </w:rPr>
        <w:t>pseudonymisering</w:t>
      </w:r>
      <w:proofErr w:type="spellEnd"/>
      <w:r w:rsidRPr="007C7DC8">
        <w:rPr>
          <w:rFonts w:eastAsia="Times New Roman" w:cstheme="minorHAnsi"/>
          <w:i/>
          <w:iCs/>
          <w:kern w:val="0"/>
          <w:lang w:eastAsia="fi-FI"/>
          <w14:ligatures w14:val="none"/>
        </w:rPr>
        <w:t>, känsliga data)</w:t>
      </w:r>
    </w:p>
    <w:p w14:paraId="7EFE4673"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Risker relaterade till falskt positiva eller falskt negativa fynd</w:t>
      </w:r>
    </w:p>
    <w:p w14:paraId="7BE1A63B"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Risker i de vård- och behandlingsmetoder som ingår i studien och som används i sedvanlig klinisk praxis</w:t>
      </w:r>
    </w:p>
    <w:p w14:paraId="1AB31A66" w14:textId="77777777" w:rsidR="0038463D" w:rsidRPr="007C7DC8" w:rsidRDefault="0038463D" w:rsidP="0038463D">
      <w:pPr>
        <w:pStyle w:val="Luettelokappale"/>
        <w:numPr>
          <w:ilvl w:val="0"/>
          <w:numId w:val="3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Eventuella risker för användare av produkten eller för tredje person</w:t>
      </w:r>
    </w:p>
    <w:p w14:paraId="6408835C" w14:textId="77777777" w:rsidR="0038463D" w:rsidRPr="007C7DC8" w:rsidRDefault="0038463D" w:rsidP="0038463D">
      <w:pPr>
        <w:spacing w:after="0" w:line="300" w:lineRule="atLeast"/>
        <w:rPr>
          <w:rFonts w:ascii="Segoe UI" w:eastAsia="Times New Roman" w:hAnsi="Segoe UI" w:cs="Segoe UI"/>
          <w:kern w:val="0"/>
          <w:sz w:val="21"/>
          <w:szCs w:val="21"/>
          <w:lang w:eastAsia="fi-FI"/>
          <w14:ligatures w14:val="none"/>
        </w:rPr>
      </w:pPr>
    </w:p>
    <w:p w14:paraId="79FCBB42" w14:textId="360E5F9D" w:rsidR="0038463D" w:rsidRPr="007C7DC8" w:rsidRDefault="0038463D" w:rsidP="0038463D">
      <w:pPr>
        <w:pStyle w:val="Otsikko2"/>
      </w:pPr>
      <w:bookmarkStart w:id="15" w:name="_Toc224894191"/>
      <w:bookmarkEnd w:id="14"/>
      <w:r w:rsidRPr="00F15552">
        <w:t>Möjliga fördelar med prövningsprodukten</w:t>
      </w:r>
      <w:bookmarkEnd w:id="15"/>
    </w:p>
    <w:p w14:paraId="6FA8BC9F"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Ange de förväntade ytterligare fördelar</w:t>
      </w:r>
      <w:r>
        <w:rPr>
          <w:rFonts w:eastAsia="Times New Roman" w:cstheme="minorHAnsi"/>
          <w:i/>
          <w:iCs/>
          <w:kern w:val="0"/>
          <w:lang w:eastAsia="fi-FI"/>
          <w14:ligatures w14:val="none"/>
        </w:rPr>
        <w:t>na</w:t>
      </w:r>
      <w:r w:rsidRPr="007C7DC8">
        <w:rPr>
          <w:rFonts w:eastAsia="Times New Roman" w:cstheme="minorHAnsi"/>
          <w:i/>
          <w:iCs/>
          <w:kern w:val="0"/>
          <w:lang w:eastAsia="fi-FI"/>
          <w14:ligatures w14:val="none"/>
        </w:rPr>
        <w:t xml:space="preserve"> som är </w:t>
      </w:r>
      <w:r>
        <w:rPr>
          <w:rFonts w:eastAsia="Times New Roman" w:cstheme="minorHAnsi"/>
          <w:i/>
          <w:iCs/>
          <w:kern w:val="0"/>
          <w:lang w:eastAsia="fi-FI"/>
          <w14:ligatures w14:val="none"/>
        </w:rPr>
        <w:t>förknippade med</w:t>
      </w:r>
      <w:r w:rsidRPr="007C7DC8">
        <w:rPr>
          <w:rFonts w:eastAsia="Times New Roman" w:cstheme="minorHAnsi"/>
          <w:i/>
          <w:iCs/>
          <w:kern w:val="0"/>
          <w:lang w:eastAsia="fi-FI"/>
          <w14:ligatures w14:val="none"/>
        </w:rPr>
        <w:t xml:space="preserve"> användningen av den undersökta produkten i jämförelse med </w:t>
      </w:r>
      <w:r>
        <w:rPr>
          <w:rFonts w:eastAsia="Times New Roman" w:cstheme="minorHAnsi"/>
          <w:i/>
          <w:iCs/>
          <w:kern w:val="0"/>
          <w:lang w:eastAsia="fi-FI"/>
          <w14:ligatures w14:val="none"/>
        </w:rPr>
        <w:t>de behandlingar/produkter som för närvarande finns på marknaden</w:t>
      </w:r>
      <w:r w:rsidRPr="007C7DC8">
        <w:rPr>
          <w:rFonts w:eastAsia="Times New Roman" w:cstheme="minorHAnsi"/>
          <w:i/>
          <w:iCs/>
          <w:kern w:val="0"/>
          <w:lang w:eastAsia="fi-FI"/>
          <w14:ligatures w14:val="none"/>
        </w:rPr>
        <w:t xml:space="preserve"> eller baserat på tidigare forskningsresultat med produkten.</w:t>
      </w:r>
    </w:p>
    <w:p w14:paraId="37592476" w14:textId="77777777" w:rsidR="0038463D" w:rsidRPr="007C7DC8" w:rsidRDefault="0038463D" w:rsidP="0038463D">
      <w:pPr>
        <w:pStyle w:val="Luettelokappale"/>
        <w:spacing w:after="0" w:line="300" w:lineRule="atLeast"/>
        <w:rPr>
          <w:rFonts w:eastAsia="Times New Roman" w:cstheme="minorHAnsi"/>
          <w:i/>
          <w:iCs/>
          <w:kern w:val="0"/>
          <w:lang w:eastAsia="fi-FI"/>
          <w14:ligatures w14:val="none"/>
        </w:rPr>
      </w:pPr>
    </w:p>
    <w:p w14:paraId="71D890B7" w14:textId="77777777" w:rsidR="0038463D" w:rsidRPr="007C7DC8" w:rsidRDefault="0038463D" w:rsidP="0038463D">
      <w:pPr>
        <w:pStyle w:val="Luettelokappale"/>
        <w:numPr>
          <w:ilvl w:val="0"/>
          <w:numId w:val="3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Hälsofördelar?</w:t>
      </w:r>
    </w:p>
    <w:p w14:paraId="1C34B21F" w14:textId="77777777" w:rsidR="0038463D" w:rsidRPr="007C7DC8" w:rsidRDefault="0038463D" w:rsidP="0038463D">
      <w:pPr>
        <w:pStyle w:val="Luettelokappale"/>
        <w:numPr>
          <w:ilvl w:val="0"/>
          <w:numId w:val="3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Diagnostisk noggrannhet?</w:t>
      </w:r>
    </w:p>
    <w:p w14:paraId="2CA209A2" w14:textId="77777777" w:rsidR="0038463D" w:rsidRPr="007C7DC8" w:rsidRDefault="0038463D" w:rsidP="0038463D">
      <w:pPr>
        <w:pStyle w:val="Luettelokappale"/>
        <w:numPr>
          <w:ilvl w:val="0"/>
          <w:numId w:val="3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Förbättrad användarupplevelse?</w:t>
      </w:r>
    </w:p>
    <w:p w14:paraId="5F58526F" w14:textId="77777777" w:rsidR="0038463D" w:rsidRPr="007C7DC8" w:rsidRDefault="0038463D" w:rsidP="0038463D">
      <w:pPr>
        <w:pStyle w:val="Luettelokappale"/>
        <w:numPr>
          <w:ilvl w:val="0"/>
          <w:numId w:val="3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Påverkan på vårdtid eller antal öppenvårdsbesök?</w:t>
      </w:r>
    </w:p>
    <w:p w14:paraId="5A5F4A35" w14:textId="77777777" w:rsidR="0038463D" w:rsidRPr="007C7DC8" w:rsidRDefault="0038463D" w:rsidP="0038463D">
      <w:pPr>
        <w:pStyle w:val="Luettelokappale"/>
        <w:numPr>
          <w:ilvl w:val="0"/>
          <w:numId w:val="3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Patientsäkerhet?</w:t>
      </w:r>
    </w:p>
    <w:p w14:paraId="14AEC3F3" w14:textId="77777777" w:rsidR="0038463D" w:rsidRPr="007C7DC8" w:rsidRDefault="0038463D" w:rsidP="0038463D">
      <w:pPr>
        <w:pStyle w:val="Luettelokappale"/>
        <w:numPr>
          <w:ilvl w:val="0"/>
          <w:numId w:val="38"/>
        </w:numPr>
        <w:spacing w:after="0" w:line="300" w:lineRule="atLeast"/>
        <w:rPr>
          <w:rFonts w:eastAsia="Times New Roman" w:cstheme="minorHAnsi"/>
          <w:i/>
          <w:iCs/>
          <w:kern w:val="0"/>
          <w:lang w:eastAsia="fi-FI"/>
          <w14:ligatures w14:val="none"/>
        </w:rPr>
      </w:pPr>
      <w:r>
        <w:rPr>
          <w:rFonts w:eastAsia="Times New Roman" w:cstheme="minorHAnsi"/>
          <w:i/>
          <w:iCs/>
          <w:kern w:val="0"/>
          <w:lang w:eastAsia="fi-FI"/>
          <w14:ligatures w14:val="none"/>
        </w:rPr>
        <w:t>Ö</w:t>
      </w:r>
      <w:r w:rsidRPr="007C7DC8">
        <w:rPr>
          <w:rFonts w:eastAsia="Times New Roman" w:cstheme="minorHAnsi"/>
          <w:i/>
          <w:iCs/>
          <w:kern w:val="0"/>
          <w:lang w:eastAsia="fi-FI"/>
          <w14:ligatures w14:val="none"/>
        </w:rPr>
        <w:t>vervakning</w:t>
      </w:r>
      <w:r>
        <w:rPr>
          <w:rFonts w:eastAsia="Times New Roman" w:cstheme="minorHAnsi"/>
          <w:i/>
          <w:iCs/>
          <w:kern w:val="0"/>
          <w:lang w:eastAsia="fi-FI"/>
          <w14:ligatures w14:val="none"/>
        </w:rPr>
        <w:t xml:space="preserve"> i hemmet</w:t>
      </w:r>
      <w:r w:rsidRPr="007C7DC8">
        <w:rPr>
          <w:rFonts w:eastAsia="Times New Roman" w:cstheme="minorHAnsi"/>
          <w:i/>
          <w:iCs/>
          <w:kern w:val="0"/>
          <w:lang w:eastAsia="fi-FI"/>
          <w14:ligatures w14:val="none"/>
        </w:rPr>
        <w:t>?</w:t>
      </w:r>
    </w:p>
    <w:p w14:paraId="0F9FFBF3" w14:textId="77777777" w:rsidR="0038463D" w:rsidRPr="007C7DC8" w:rsidRDefault="0038463D" w:rsidP="0038463D">
      <w:pPr>
        <w:pStyle w:val="Luettelokappale"/>
        <w:numPr>
          <w:ilvl w:val="0"/>
          <w:numId w:val="3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Ekonomisk nytta och/eller effekt på arbetsbelastning</w:t>
      </w:r>
      <w:r w:rsidRPr="007C7DC8">
        <w:rPr>
          <w:rFonts w:cstheme="minorHAnsi"/>
          <w:i/>
          <w:iCs/>
        </w:rPr>
        <w:t>?</w:t>
      </w:r>
    </w:p>
    <w:p w14:paraId="07915560" w14:textId="77777777" w:rsidR="0038463D" w:rsidRPr="007C7DC8" w:rsidRDefault="0038463D" w:rsidP="0038463D">
      <w:pPr>
        <w:pStyle w:val="Luettelokappale"/>
        <w:spacing w:after="0" w:line="300" w:lineRule="atLeast"/>
        <w:ind w:left="1440"/>
        <w:rPr>
          <w:rFonts w:ascii="Segoe UI" w:eastAsia="Times New Roman" w:hAnsi="Segoe UI" w:cs="Segoe UI"/>
          <w:kern w:val="0"/>
          <w:sz w:val="21"/>
          <w:szCs w:val="21"/>
          <w:lang w:eastAsia="fi-FI"/>
          <w14:ligatures w14:val="none"/>
        </w:rPr>
      </w:pPr>
    </w:p>
    <w:p w14:paraId="1F34DED6" w14:textId="6076CB39" w:rsidR="0038463D" w:rsidRPr="007C7DC8" w:rsidRDefault="0038463D" w:rsidP="0038463D">
      <w:pPr>
        <w:pStyle w:val="Otsikko2"/>
      </w:pPr>
      <w:bookmarkStart w:id="16" w:name="_Toc224894192"/>
      <w:r w:rsidRPr="00295E07">
        <w:t>Bedömning av risk–nytta</w:t>
      </w:r>
      <w:r w:rsidRPr="00295E07">
        <w:noBreakHyphen/>
        <w:t>förhållandet och motivering för att genomföra studien</w:t>
      </w:r>
      <w:bookmarkEnd w:id="16"/>
    </w:p>
    <w:p w14:paraId="4A558AB0"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Sammanfattning av risk–nytta</w:t>
      </w:r>
      <w:r w:rsidRPr="007C7DC8">
        <w:rPr>
          <w:rFonts w:eastAsia="Times New Roman" w:cstheme="minorHAnsi"/>
          <w:i/>
          <w:iCs/>
          <w:kern w:val="0"/>
          <w:lang w:eastAsia="fi-FI"/>
          <w14:ligatures w14:val="none"/>
        </w:rPr>
        <w:noBreakHyphen/>
        <w:t>förhållandet och motivering för att genomföra studien. Riskreducering ska i första hand baseras på eliminering av risker genom säker konstruktion och testning, användning av skyddande funktioner såsom larm samt tillhandahållande av säkerhetsinformation (bruksanvisningar).</w:t>
      </w:r>
    </w:p>
    <w:p w14:paraId="4EB65EB3" w14:textId="77777777" w:rsidR="0038463D" w:rsidRPr="007C7DC8" w:rsidRDefault="0038463D" w:rsidP="0038463D">
      <w:pPr>
        <w:pStyle w:val="Luettelokappale"/>
        <w:spacing w:after="0" w:line="300" w:lineRule="atLeast"/>
        <w:rPr>
          <w:rFonts w:eastAsia="Times New Roman" w:cstheme="minorHAnsi"/>
          <w:i/>
          <w:iCs/>
          <w:kern w:val="0"/>
          <w:lang w:eastAsia="fi-FI"/>
          <w14:ligatures w14:val="none"/>
        </w:rPr>
      </w:pPr>
    </w:p>
    <w:p w14:paraId="455BCDEC" w14:textId="77777777" w:rsidR="0038463D" w:rsidRPr="007C7DC8" w:rsidRDefault="0038463D" w:rsidP="0038463D">
      <w:pPr>
        <w:pStyle w:val="Luettelokappale"/>
        <w:numPr>
          <w:ilvl w:val="0"/>
          <w:numId w:val="3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Riskhanteringsplan och </w:t>
      </w:r>
      <w:r>
        <w:rPr>
          <w:rFonts w:eastAsia="Times New Roman" w:cstheme="minorHAnsi"/>
          <w:i/>
          <w:iCs/>
          <w:kern w:val="0"/>
          <w:lang w:eastAsia="fi-FI"/>
          <w14:ligatures w14:val="none"/>
        </w:rPr>
        <w:t>kvarvarande</w:t>
      </w:r>
      <w:r w:rsidRPr="007C7DC8">
        <w:rPr>
          <w:rFonts w:eastAsia="Times New Roman" w:cstheme="minorHAnsi"/>
          <w:i/>
          <w:iCs/>
          <w:kern w:val="0"/>
          <w:lang w:eastAsia="fi-FI"/>
          <w14:ligatures w14:val="none"/>
        </w:rPr>
        <w:t xml:space="preserve"> risk</w:t>
      </w:r>
      <w:r>
        <w:rPr>
          <w:rFonts w:eastAsia="Times New Roman" w:cstheme="minorHAnsi"/>
          <w:i/>
          <w:iCs/>
          <w:kern w:val="0"/>
          <w:lang w:eastAsia="fi-FI"/>
          <w14:ligatures w14:val="none"/>
        </w:rPr>
        <w:t>er</w:t>
      </w:r>
      <w:r w:rsidRPr="007C7DC8">
        <w:rPr>
          <w:rFonts w:eastAsia="Times New Roman" w:cstheme="minorHAnsi"/>
          <w:i/>
          <w:iCs/>
          <w:kern w:val="0"/>
          <w:lang w:eastAsia="fi-FI"/>
          <w14:ligatures w14:val="none"/>
        </w:rPr>
        <w:t xml:space="preserve"> efter riskanalys i relation till de möjliga fördelarna. Är de </w:t>
      </w:r>
      <w:r>
        <w:rPr>
          <w:rFonts w:eastAsia="Times New Roman" w:cstheme="minorHAnsi"/>
          <w:i/>
          <w:iCs/>
          <w:kern w:val="0"/>
          <w:lang w:eastAsia="fi-FI"/>
          <w14:ligatures w14:val="none"/>
        </w:rPr>
        <w:t>kvarvarande</w:t>
      </w:r>
      <w:r w:rsidRPr="007C7DC8">
        <w:rPr>
          <w:rFonts w:eastAsia="Times New Roman" w:cstheme="minorHAnsi"/>
          <w:i/>
          <w:iCs/>
          <w:kern w:val="0"/>
          <w:lang w:eastAsia="fi-FI"/>
          <w14:ligatures w14:val="none"/>
        </w:rPr>
        <w:t xml:space="preserve"> riske</w:t>
      </w:r>
      <w:r>
        <w:rPr>
          <w:rFonts w:eastAsia="Times New Roman" w:cstheme="minorHAnsi"/>
          <w:i/>
          <w:iCs/>
          <w:kern w:val="0"/>
          <w:lang w:eastAsia="fi-FI"/>
          <w14:ligatures w14:val="none"/>
        </w:rPr>
        <w:t>r</w:t>
      </w:r>
      <w:r w:rsidRPr="007C7DC8">
        <w:rPr>
          <w:rFonts w:eastAsia="Times New Roman" w:cstheme="minorHAnsi"/>
          <w:i/>
          <w:iCs/>
          <w:kern w:val="0"/>
          <w:lang w:eastAsia="fi-FI"/>
          <w14:ligatures w14:val="none"/>
        </w:rPr>
        <w:t>n</w:t>
      </w:r>
      <w:r>
        <w:rPr>
          <w:rFonts w:eastAsia="Times New Roman" w:cstheme="minorHAnsi"/>
          <w:i/>
          <w:iCs/>
          <w:kern w:val="0"/>
          <w:lang w:eastAsia="fi-FI"/>
          <w14:ligatures w14:val="none"/>
        </w:rPr>
        <w:t>a</w:t>
      </w:r>
      <w:r w:rsidRPr="007C7DC8">
        <w:rPr>
          <w:rFonts w:eastAsia="Times New Roman" w:cstheme="minorHAnsi"/>
          <w:i/>
          <w:iCs/>
          <w:kern w:val="0"/>
          <w:lang w:eastAsia="fi-FI"/>
          <w14:ligatures w14:val="none"/>
        </w:rPr>
        <w:t xml:space="preserve"> acceptabl</w:t>
      </w:r>
      <w:r>
        <w:rPr>
          <w:rFonts w:eastAsia="Times New Roman" w:cstheme="minorHAnsi"/>
          <w:i/>
          <w:iCs/>
          <w:kern w:val="0"/>
          <w:lang w:eastAsia="fi-FI"/>
          <w14:ligatures w14:val="none"/>
        </w:rPr>
        <w:t>a</w:t>
      </w:r>
      <w:r w:rsidRPr="007C7DC8">
        <w:rPr>
          <w:rFonts w:eastAsia="Times New Roman" w:cstheme="minorHAnsi"/>
          <w:i/>
          <w:iCs/>
          <w:kern w:val="0"/>
          <w:lang w:eastAsia="fi-FI"/>
          <w14:ligatures w14:val="none"/>
        </w:rPr>
        <w:t>?</w:t>
      </w:r>
    </w:p>
    <w:p w14:paraId="6DF7A8DA" w14:textId="77777777" w:rsidR="0038463D" w:rsidRPr="007C7DC8" w:rsidRDefault="0038463D" w:rsidP="0038463D">
      <w:pPr>
        <w:pStyle w:val="Luettelokappale"/>
        <w:numPr>
          <w:ilvl w:val="0"/>
          <w:numId w:val="3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Om studien är en tidig fas</w:t>
      </w:r>
      <w:r w:rsidRPr="007C7DC8">
        <w:rPr>
          <w:rFonts w:eastAsia="Times New Roman" w:cstheme="minorHAnsi"/>
          <w:i/>
          <w:iCs/>
          <w:kern w:val="0"/>
          <w:lang w:eastAsia="fi-FI"/>
          <w14:ligatures w14:val="none"/>
        </w:rPr>
        <w:noBreakHyphen/>
        <w:t>studie eller pilotstudie, särskilt för produkter med hög risk, bedöm sannolikheten för oförutsedda allvarliga skadehändelser och beskriv hur dessa kommer att övervakas</w:t>
      </w:r>
    </w:p>
    <w:p w14:paraId="5115B665" w14:textId="77777777" w:rsidR="0038463D" w:rsidRPr="007C7DC8" w:rsidRDefault="0038463D" w:rsidP="0038463D">
      <w:pPr>
        <w:pStyle w:val="Luettelokappale"/>
        <w:numPr>
          <w:ilvl w:val="0"/>
          <w:numId w:val="3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Behövs deltagare från särskilda befolkningsgrupper?</w:t>
      </w:r>
    </w:p>
    <w:p w14:paraId="49031CA1" w14:textId="77777777" w:rsidR="0038463D" w:rsidRPr="007C7DC8" w:rsidRDefault="0038463D" w:rsidP="0038463D">
      <w:pPr>
        <w:pStyle w:val="Luettelokappale"/>
        <w:spacing w:after="0" w:line="300" w:lineRule="atLeast"/>
        <w:ind w:left="1440"/>
        <w:rPr>
          <w:rFonts w:eastAsia="Times New Roman" w:cstheme="minorHAnsi"/>
          <w:kern w:val="0"/>
          <w:lang w:eastAsia="fi-FI"/>
          <w14:ligatures w14:val="none"/>
        </w:rPr>
      </w:pPr>
    </w:p>
    <w:p w14:paraId="176E2176" w14:textId="77777777" w:rsidR="0038463D" w:rsidRPr="007C7DC8" w:rsidRDefault="0038463D" w:rsidP="0038463D">
      <w:pPr>
        <w:pStyle w:val="Otsikko1"/>
        <w:rPr>
          <w:b/>
          <w:bCs/>
        </w:rPr>
      </w:pPr>
      <w:bookmarkStart w:id="17" w:name="_Toc224894193"/>
      <w:r w:rsidRPr="002535A5">
        <w:rPr>
          <w:b/>
          <w:bCs/>
        </w:rPr>
        <w:lastRenderedPageBreak/>
        <w:t>Mål, hypoteser och utvärderingsparametrar</w:t>
      </w:r>
      <w:bookmarkEnd w:id="17"/>
    </w:p>
    <w:p w14:paraId="4A67C5EF" w14:textId="485F2498" w:rsidR="0038463D" w:rsidRPr="007C7DC8" w:rsidRDefault="0038463D" w:rsidP="0038463D">
      <w:pPr>
        <w:pStyle w:val="Otsikko2"/>
      </w:pPr>
      <w:bookmarkStart w:id="18" w:name="_Toc224894194"/>
      <w:r w:rsidRPr="0086545F">
        <w:t>Prövningens utvärderingsparametrar/mål</w:t>
      </w:r>
      <w:bookmarkEnd w:id="18"/>
    </w:p>
    <w:p w14:paraId="0A213E11" w14:textId="77777777" w:rsidR="0038463D" w:rsidRPr="00F9499D" w:rsidRDefault="0038463D" w:rsidP="0038463D">
      <w:pPr>
        <w:pStyle w:val="Luettelokappale"/>
        <w:numPr>
          <w:ilvl w:val="0"/>
          <w:numId w:val="5"/>
        </w:numPr>
        <w:rPr>
          <w:i/>
          <w:iCs/>
        </w:rPr>
      </w:pPr>
      <w:r w:rsidRPr="00F9499D">
        <w:rPr>
          <w:i/>
          <w:iCs/>
        </w:rPr>
        <w:t xml:space="preserve">Primärt mål </w:t>
      </w:r>
    </w:p>
    <w:p w14:paraId="3856B64B" w14:textId="77777777" w:rsidR="0038463D" w:rsidRPr="00F9499D" w:rsidRDefault="0038463D" w:rsidP="0038463D">
      <w:pPr>
        <w:pStyle w:val="Luettelokappale"/>
        <w:numPr>
          <w:ilvl w:val="0"/>
          <w:numId w:val="5"/>
        </w:numPr>
        <w:rPr>
          <w:i/>
          <w:iCs/>
        </w:rPr>
      </w:pPr>
      <w:r w:rsidRPr="00F9499D">
        <w:rPr>
          <w:i/>
          <w:iCs/>
        </w:rPr>
        <w:t xml:space="preserve">Sekundärt mål </w:t>
      </w:r>
    </w:p>
    <w:p w14:paraId="0E183C6A" w14:textId="1BDFEC88" w:rsidR="0038463D" w:rsidRPr="0038463D" w:rsidRDefault="0038463D" w:rsidP="0038463D">
      <w:pPr>
        <w:pStyle w:val="Luettelokappale"/>
        <w:numPr>
          <w:ilvl w:val="0"/>
          <w:numId w:val="5"/>
        </w:numPr>
        <w:rPr>
          <w:i/>
          <w:iCs/>
        </w:rPr>
      </w:pPr>
      <w:r w:rsidRPr="00F9499D">
        <w:rPr>
          <w:i/>
          <w:iCs/>
        </w:rPr>
        <w:t>Explorativt mål</w:t>
      </w:r>
    </w:p>
    <w:p w14:paraId="6A456664" w14:textId="050BC1B9" w:rsidR="0038463D" w:rsidRPr="007C7DC8" w:rsidRDefault="0038463D" w:rsidP="0038463D">
      <w:pPr>
        <w:pStyle w:val="Otsikko2"/>
      </w:pPr>
      <w:bookmarkStart w:id="19" w:name="_Toc224894195"/>
      <w:r w:rsidRPr="00105BE3">
        <w:t>Motivering</w:t>
      </w:r>
      <w:bookmarkEnd w:id="19"/>
    </w:p>
    <w:p w14:paraId="610925E4" w14:textId="21A8EF02" w:rsidR="0038463D" w:rsidRPr="0038463D" w:rsidRDefault="0038463D" w:rsidP="0038463D">
      <w:pPr>
        <w:pStyle w:val="Luettelokappale"/>
        <w:numPr>
          <w:ilvl w:val="0"/>
          <w:numId w:val="5"/>
        </w:numPr>
        <w:rPr>
          <w:i/>
          <w:iCs/>
        </w:rPr>
      </w:pPr>
      <w:r w:rsidRPr="007C7DC8">
        <w:rPr>
          <w:i/>
          <w:iCs/>
        </w:rPr>
        <w:t>Motivering för valet av utvärderingsparametrar (klinisk relevans, viktiga säkerhets</w:t>
      </w:r>
      <w:r w:rsidRPr="007C7DC8">
        <w:rPr>
          <w:i/>
          <w:iCs/>
        </w:rPr>
        <w:noBreakHyphen/>
        <w:t xml:space="preserve"> och prestandaaspekter för prövningsprodukten, överensstämmelse med riktlinjer, rekommendationer och förmåga att objektivt definiera och mäta valda </w:t>
      </w:r>
      <w:proofErr w:type="spellStart"/>
      <w:r w:rsidRPr="007C7DC8">
        <w:rPr>
          <w:i/>
          <w:iCs/>
        </w:rPr>
        <w:t>variable</w:t>
      </w:r>
      <w:proofErr w:type="spellEnd"/>
    </w:p>
    <w:p w14:paraId="36FF73DF" w14:textId="77777777" w:rsidR="0038463D" w:rsidRPr="007C7DC8" w:rsidRDefault="0038463D" w:rsidP="0038463D">
      <w:pPr>
        <w:pStyle w:val="Otsikko1"/>
        <w:rPr>
          <w:b/>
          <w:bCs/>
        </w:rPr>
      </w:pPr>
      <w:bookmarkStart w:id="20" w:name="_Toc224894196"/>
      <w:r w:rsidRPr="00A934B2">
        <w:rPr>
          <w:b/>
          <w:bCs/>
        </w:rPr>
        <w:t>Studiedesign</w:t>
      </w:r>
      <w:bookmarkEnd w:id="20"/>
    </w:p>
    <w:p w14:paraId="694241C2" w14:textId="68E5D97E" w:rsidR="0038463D" w:rsidRPr="0038463D" w:rsidRDefault="0038463D" w:rsidP="0038463D">
      <w:pPr>
        <w:pStyle w:val="Otsikko2"/>
        <w:rPr>
          <w:b/>
          <w:bCs/>
        </w:rPr>
      </w:pPr>
      <w:bookmarkStart w:id="21" w:name="_Toc224894197"/>
      <w:r w:rsidRPr="00357B44">
        <w:rPr>
          <w:b/>
          <w:bCs/>
        </w:rPr>
        <w:t>Sammanfattning av studiedesignen</w:t>
      </w:r>
      <w:bookmarkEnd w:id="21"/>
    </w:p>
    <w:p w14:paraId="2DE19B14"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Studietyp (pilot, </w:t>
      </w:r>
      <w:proofErr w:type="spellStart"/>
      <w:r w:rsidRPr="007C7DC8">
        <w:rPr>
          <w:rFonts w:eastAsia="Times New Roman" w:cstheme="minorHAnsi"/>
          <w:i/>
          <w:iCs/>
          <w:kern w:val="0"/>
          <w:lang w:eastAsia="fi-FI"/>
          <w14:ligatures w14:val="none"/>
        </w:rPr>
        <w:t>pivotal</w:t>
      </w:r>
      <w:proofErr w:type="spellEnd"/>
      <w:r w:rsidRPr="007C7DC8">
        <w:rPr>
          <w:rFonts w:eastAsia="Times New Roman" w:cstheme="minorHAnsi"/>
          <w:i/>
          <w:iCs/>
          <w:kern w:val="0"/>
          <w:lang w:eastAsia="fi-FI"/>
          <w14:ligatures w14:val="none"/>
        </w:rPr>
        <w:t xml:space="preserve">, randomiserad, kontrollerad, enkelblind, dubbelblind, multinationell, multicenter, enkelcenter, </w:t>
      </w:r>
      <w:r>
        <w:rPr>
          <w:rFonts w:eastAsia="Times New Roman" w:cstheme="minorHAnsi"/>
          <w:i/>
          <w:iCs/>
          <w:kern w:val="0"/>
          <w:lang w:eastAsia="fi-FI"/>
          <w14:ligatures w14:val="none"/>
        </w:rPr>
        <w:t>studie efter marknadsgodkännande</w:t>
      </w:r>
      <w:r w:rsidRPr="007C7DC8">
        <w:rPr>
          <w:rFonts w:eastAsia="Times New Roman" w:cstheme="minorHAnsi"/>
          <w:i/>
          <w:iCs/>
          <w:kern w:val="0"/>
          <w:lang w:eastAsia="fi-FI"/>
          <w14:ligatures w14:val="none"/>
        </w:rPr>
        <w:t xml:space="preserve">, interventionsstudie, observationsstudie …) </w:t>
      </w:r>
    </w:p>
    <w:p w14:paraId="430706E9"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Rekryteringstid, uppskattad total </w:t>
      </w:r>
      <w:r>
        <w:rPr>
          <w:rFonts w:eastAsia="Times New Roman" w:cstheme="minorHAnsi"/>
          <w:i/>
          <w:iCs/>
          <w:kern w:val="0"/>
          <w:lang w:eastAsia="fi-FI"/>
          <w14:ligatures w14:val="none"/>
        </w:rPr>
        <w:t>tid för prövningen</w:t>
      </w:r>
      <w:r w:rsidRPr="007C7DC8">
        <w:rPr>
          <w:rFonts w:eastAsia="Times New Roman" w:cstheme="minorHAnsi"/>
          <w:i/>
          <w:iCs/>
          <w:kern w:val="0"/>
          <w:lang w:eastAsia="fi-FI"/>
          <w14:ligatures w14:val="none"/>
        </w:rPr>
        <w:t xml:space="preserve"> samt </w:t>
      </w:r>
      <w:r>
        <w:rPr>
          <w:rFonts w:eastAsia="Times New Roman" w:cstheme="minorHAnsi"/>
          <w:i/>
          <w:iCs/>
          <w:kern w:val="0"/>
          <w:lang w:eastAsia="fi-FI"/>
          <w14:ligatures w14:val="none"/>
        </w:rPr>
        <w:t>prövningens</w:t>
      </w:r>
      <w:r w:rsidRPr="007C7DC8">
        <w:rPr>
          <w:rFonts w:eastAsia="Times New Roman" w:cstheme="minorHAnsi"/>
          <w:i/>
          <w:iCs/>
          <w:kern w:val="0"/>
          <w:lang w:eastAsia="fi-FI"/>
          <w14:ligatures w14:val="none"/>
        </w:rPr>
        <w:t xml:space="preserve"> längd för den enskilda deltagaren </w:t>
      </w:r>
    </w:p>
    <w:p w14:paraId="7FA0FEC5"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Hur </w:t>
      </w:r>
      <w:r>
        <w:rPr>
          <w:rFonts w:eastAsia="Times New Roman" w:cstheme="minorHAnsi"/>
          <w:i/>
          <w:iCs/>
          <w:kern w:val="0"/>
          <w:lang w:eastAsia="fi-FI"/>
          <w14:ligatures w14:val="none"/>
        </w:rPr>
        <w:t>minimeras risken för bias i studien,</w:t>
      </w:r>
      <w:r w:rsidRPr="007C7DC8">
        <w:rPr>
          <w:rFonts w:eastAsia="Times New Roman" w:cstheme="minorHAnsi"/>
          <w:i/>
          <w:iCs/>
          <w:kern w:val="0"/>
          <w:lang w:eastAsia="fi-FI"/>
          <w14:ligatures w14:val="none"/>
        </w:rPr>
        <w:t xml:space="preserve"> , t.ex. genom randomisering och kontroll av </w:t>
      </w:r>
      <w:r>
        <w:rPr>
          <w:rFonts w:eastAsia="Times New Roman" w:cstheme="minorHAnsi"/>
          <w:i/>
          <w:iCs/>
          <w:kern w:val="0"/>
          <w:lang w:eastAsia="fi-FI"/>
          <w14:ligatures w14:val="none"/>
        </w:rPr>
        <w:t>potentiella</w:t>
      </w:r>
      <w:r w:rsidRPr="007C7DC8">
        <w:rPr>
          <w:rFonts w:eastAsia="Times New Roman" w:cstheme="minorHAnsi"/>
          <w:i/>
          <w:iCs/>
          <w:kern w:val="0"/>
          <w:lang w:eastAsia="fi-FI"/>
          <w14:ligatures w14:val="none"/>
        </w:rPr>
        <w:t xml:space="preserve"> </w:t>
      </w:r>
      <w:r>
        <w:rPr>
          <w:rFonts w:eastAsia="Times New Roman" w:cstheme="minorHAnsi"/>
          <w:i/>
          <w:iCs/>
          <w:kern w:val="0"/>
          <w:lang w:eastAsia="fi-FI"/>
          <w14:ligatures w14:val="none"/>
        </w:rPr>
        <w:t>förväxlings</w:t>
      </w:r>
      <w:r w:rsidRPr="007C7DC8">
        <w:rPr>
          <w:rFonts w:eastAsia="Times New Roman" w:cstheme="minorHAnsi"/>
          <w:i/>
          <w:iCs/>
          <w:kern w:val="0"/>
          <w:lang w:eastAsia="fi-FI"/>
          <w14:ligatures w14:val="none"/>
        </w:rPr>
        <w:t xml:space="preserve">faktorer? </w:t>
      </w:r>
    </w:p>
    <w:p w14:paraId="5E5ABB82" w14:textId="77777777" w:rsidR="0038463D" w:rsidRPr="007C7DC8" w:rsidRDefault="0038463D" w:rsidP="0038463D">
      <w:pPr>
        <w:pStyle w:val="Luettelokappale"/>
        <w:numPr>
          <w:ilvl w:val="0"/>
          <w:numId w:val="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Om studien består av flera delar/delstudier bör särskild uppmärksamhet ägnas åt studiedesignen för att säkerställa en tydlig struktur, att stickprovsstorlek för varje delstudie framgår samt att den tidsmässiga relationen mellan delstudierna är klar</w:t>
      </w:r>
    </w:p>
    <w:p w14:paraId="59D85273" w14:textId="77777777" w:rsidR="0038463D" w:rsidRPr="007C7DC8" w:rsidRDefault="0038463D" w:rsidP="0038463D">
      <w:pPr>
        <w:ind w:left="360"/>
        <w:rPr>
          <w:rFonts w:eastAsiaTheme="minorEastAsia"/>
          <w:i/>
          <w:iCs/>
        </w:rPr>
      </w:pPr>
    </w:p>
    <w:p w14:paraId="5D60F63A" w14:textId="54D5B8B3" w:rsidR="0038463D" w:rsidRPr="007C7DC8" w:rsidRDefault="0038463D" w:rsidP="0038463D">
      <w:pPr>
        <w:pStyle w:val="Otsikko2"/>
        <w:rPr>
          <w:b/>
          <w:bCs/>
        </w:rPr>
      </w:pPr>
      <w:bookmarkStart w:id="22" w:name="_Toc224894198"/>
      <w:r w:rsidRPr="006D7F16">
        <w:rPr>
          <w:b/>
          <w:bCs/>
        </w:rPr>
        <w:t>Deltagare</w:t>
      </w:r>
      <w:bookmarkEnd w:id="22"/>
    </w:p>
    <w:p w14:paraId="6BD2FEDC" w14:textId="77777777" w:rsidR="0038463D" w:rsidRPr="007C7DC8" w:rsidRDefault="0038463D" w:rsidP="0038463D">
      <w:pPr>
        <w:pStyle w:val="Luettelokappale"/>
        <w:numPr>
          <w:ilvl w:val="0"/>
          <w:numId w:val="1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Antal deltagare (totalt och per undergrupp) </w:t>
      </w:r>
    </w:p>
    <w:p w14:paraId="18883E6D" w14:textId="77777777" w:rsidR="0038463D" w:rsidRPr="007C7DC8" w:rsidRDefault="0038463D" w:rsidP="0038463D">
      <w:pPr>
        <w:pStyle w:val="Luettelokappale"/>
        <w:numPr>
          <w:ilvl w:val="0"/>
          <w:numId w:val="1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Motivering om personer som tillhör särskilda grupper inkluderas i studien (minderåriga, gravida, ammande, personer med nedsatt beslutsförmåga …) </w:t>
      </w:r>
    </w:p>
    <w:p w14:paraId="3DCFA2DB" w14:textId="77777777" w:rsidR="0038463D" w:rsidRPr="007C7DC8" w:rsidRDefault="0038463D" w:rsidP="0038463D">
      <w:pPr>
        <w:pStyle w:val="Luettelokappale"/>
        <w:numPr>
          <w:ilvl w:val="0"/>
          <w:numId w:val="1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Vid behov beskrivning av skyddet för deltagare som tillhör särskilda grupper </w:t>
      </w:r>
    </w:p>
    <w:p w14:paraId="61A77B6E" w14:textId="77777777" w:rsidR="0038463D" w:rsidRPr="007C7DC8" w:rsidRDefault="0038463D" w:rsidP="0038463D">
      <w:pPr>
        <w:pStyle w:val="Luettelokappale"/>
        <w:numPr>
          <w:ilvl w:val="0"/>
          <w:numId w:val="1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Är det konkurrerande rekrytering eller tillämpas lands</w:t>
      </w:r>
      <w:r w:rsidRPr="007C7DC8">
        <w:rPr>
          <w:rFonts w:eastAsia="Times New Roman" w:cstheme="minorHAnsi"/>
          <w:i/>
          <w:iCs/>
          <w:kern w:val="0"/>
          <w:lang w:eastAsia="fi-FI"/>
          <w14:ligatures w14:val="none"/>
        </w:rPr>
        <w:noBreakHyphen/>
        <w:t xml:space="preserve">/centerspecifika begränsningar för rekryteringsantalet? </w:t>
      </w:r>
    </w:p>
    <w:p w14:paraId="71371CED" w14:textId="77777777" w:rsidR="0038463D" w:rsidRPr="007C7DC8" w:rsidRDefault="0038463D" w:rsidP="0038463D">
      <w:pPr>
        <w:pStyle w:val="Luettelokappale"/>
        <w:numPr>
          <w:ilvl w:val="0"/>
          <w:numId w:val="1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Studiens population i relation till målpopulationens representativitet</w:t>
      </w:r>
    </w:p>
    <w:p w14:paraId="6A5D9480" w14:textId="77777777" w:rsidR="0038463D" w:rsidRPr="007C7DC8" w:rsidRDefault="0038463D" w:rsidP="0038463D">
      <w:pPr>
        <w:ind w:left="360"/>
        <w:jc w:val="both"/>
        <w:rPr>
          <w:i/>
          <w:iCs/>
        </w:rPr>
      </w:pPr>
    </w:p>
    <w:p w14:paraId="3EF45CE5" w14:textId="261B8385" w:rsidR="0038463D" w:rsidRPr="0038463D" w:rsidRDefault="0038463D" w:rsidP="0038463D">
      <w:pPr>
        <w:pStyle w:val="Otsikko2"/>
        <w:rPr>
          <w:b/>
          <w:bCs/>
        </w:rPr>
      </w:pPr>
      <w:bookmarkStart w:id="23" w:name="_Toc224894199"/>
      <w:r w:rsidRPr="007C7DC8">
        <w:rPr>
          <w:b/>
          <w:bCs/>
        </w:rPr>
        <w:t>Deltagarnas lämplighet</w:t>
      </w:r>
      <w:bookmarkEnd w:id="23"/>
    </w:p>
    <w:p w14:paraId="3F9C99E1" w14:textId="77777777" w:rsidR="0038463D" w:rsidRPr="007C7DC8" w:rsidRDefault="0038463D" w:rsidP="0038463D">
      <w:pPr>
        <w:pStyle w:val="Luettelokappale"/>
        <w:numPr>
          <w:ilvl w:val="0"/>
          <w:numId w:val="11"/>
        </w:numPr>
        <w:spacing w:after="0" w:line="300" w:lineRule="atLeast"/>
        <w:rPr>
          <w:rFonts w:eastAsia="Times New Roman" w:cstheme="minorHAnsi"/>
          <w:i/>
          <w:iCs/>
          <w:kern w:val="0"/>
          <w:lang w:eastAsia="fi-FI"/>
          <w14:ligatures w14:val="none"/>
        </w:rPr>
      </w:pPr>
      <w:proofErr w:type="spellStart"/>
      <w:r w:rsidRPr="007C7DC8">
        <w:rPr>
          <w:rFonts w:eastAsia="Times New Roman" w:cstheme="minorHAnsi"/>
          <w:i/>
          <w:iCs/>
          <w:kern w:val="0"/>
          <w:lang w:eastAsia="fi-FI"/>
          <w14:ligatures w14:val="none"/>
        </w:rPr>
        <w:t>Inklusions</w:t>
      </w:r>
      <w:proofErr w:type="spellEnd"/>
      <w:r w:rsidRPr="007C7DC8">
        <w:rPr>
          <w:rFonts w:eastAsia="Times New Roman" w:cstheme="minorHAnsi"/>
          <w:i/>
          <w:iCs/>
          <w:kern w:val="0"/>
          <w:lang w:eastAsia="fi-FI"/>
          <w14:ligatures w14:val="none"/>
        </w:rPr>
        <w:t xml:space="preserve">- och </w:t>
      </w:r>
      <w:proofErr w:type="spellStart"/>
      <w:r w:rsidRPr="007C7DC8">
        <w:rPr>
          <w:rFonts w:eastAsia="Times New Roman" w:cstheme="minorHAnsi"/>
          <w:i/>
          <w:iCs/>
          <w:kern w:val="0"/>
          <w:lang w:eastAsia="fi-FI"/>
          <w14:ligatures w14:val="none"/>
        </w:rPr>
        <w:t>exklusionskriterier</w:t>
      </w:r>
      <w:proofErr w:type="spellEnd"/>
    </w:p>
    <w:p w14:paraId="75C81AA9" w14:textId="77777777" w:rsidR="0038463D" w:rsidRPr="007C7DC8" w:rsidRDefault="0038463D" w:rsidP="0038463D">
      <w:pPr>
        <w:pStyle w:val="Luettelokappale"/>
        <w:numPr>
          <w:ilvl w:val="0"/>
          <w:numId w:val="4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Lista ALLA </w:t>
      </w:r>
      <w:proofErr w:type="spellStart"/>
      <w:r w:rsidRPr="007C7DC8">
        <w:rPr>
          <w:rFonts w:eastAsia="Times New Roman" w:cstheme="minorHAnsi"/>
          <w:i/>
          <w:iCs/>
          <w:kern w:val="0"/>
          <w:lang w:eastAsia="fi-FI"/>
          <w14:ligatures w14:val="none"/>
        </w:rPr>
        <w:t>inklusionskriterier</w:t>
      </w:r>
      <w:proofErr w:type="spellEnd"/>
      <w:r w:rsidRPr="007C7DC8">
        <w:rPr>
          <w:rFonts w:eastAsia="Times New Roman" w:cstheme="minorHAnsi"/>
          <w:i/>
          <w:iCs/>
          <w:kern w:val="0"/>
          <w:lang w:eastAsia="fi-FI"/>
          <w14:ligatures w14:val="none"/>
        </w:rPr>
        <w:t xml:space="preserve"> som en potentiell deltagare måste uppfylla</w:t>
      </w:r>
    </w:p>
    <w:p w14:paraId="18B3C201" w14:textId="77777777" w:rsidR="0038463D" w:rsidRPr="007C7DC8" w:rsidRDefault="0038463D" w:rsidP="0038463D">
      <w:pPr>
        <w:pStyle w:val="Luettelokappale"/>
        <w:numPr>
          <w:ilvl w:val="0"/>
          <w:numId w:val="4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Om friska frivilliga rekryteras till studien, definiera ”frisk frivillig”, t.ex. ingen långvarig diagnos/sjukdom eller regelbunden medicinering</w:t>
      </w:r>
    </w:p>
    <w:p w14:paraId="43265689" w14:textId="77777777" w:rsidR="0038463D" w:rsidRPr="007C7DC8" w:rsidRDefault="0038463D" w:rsidP="0038463D">
      <w:pPr>
        <w:pStyle w:val="Luettelokappale"/>
        <w:numPr>
          <w:ilvl w:val="0"/>
          <w:numId w:val="4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lastRenderedPageBreak/>
        <w:t>Baserar sig urvalet av deltagare på indikationer i bruksanvisningen för en CE</w:t>
      </w:r>
      <w:r w:rsidRPr="007C7DC8">
        <w:rPr>
          <w:rFonts w:eastAsia="Times New Roman" w:cstheme="minorHAnsi"/>
          <w:i/>
          <w:iCs/>
          <w:kern w:val="0"/>
          <w:lang w:eastAsia="fi-FI"/>
          <w14:ligatures w14:val="none"/>
        </w:rPr>
        <w:noBreakHyphen/>
        <w:t>märkt produkt (prövningsprodukt/jämförelseprodukt) på marknaden – kontrollera den målgrupp som definierats av tillverkaren i bruksanvisningen</w:t>
      </w:r>
    </w:p>
    <w:p w14:paraId="30D2AC1F" w14:textId="77777777" w:rsidR="0038463D" w:rsidRPr="007C7DC8" w:rsidRDefault="0038463D" w:rsidP="0038463D">
      <w:pPr>
        <w:pStyle w:val="Luettelokappale"/>
        <w:spacing w:after="0" w:line="300" w:lineRule="atLeast"/>
        <w:ind w:left="1440"/>
        <w:rPr>
          <w:rFonts w:ascii="Segoe UI" w:eastAsia="Times New Roman" w:hAnsi="Segoe UI" w:cs="Segoe UI"/>
          <w:kern w:val="0"/>
          <w:sz w:val="21"/>
          <w:szCs w:val="21"/>
          <w:lang w:eastAsia="fi-FI"/>
          <w14:ligatures w14:val="none"/>
        </w:rPr>
      </w:pPr>
    </w:p>
    <w:p w14:paraId="1D21FFC0" w14:textId="77777777" w:rsidR="0038463D" w:rsidRPr="007C7DC8" w:rsidRDefault="0038463D" w:rsidP="0038463D">
      <w:pPr>
        <w:pStyle w:val="Luettelokappale"/>
        <w:numPr>
          <w:ilvl w:val="0"/>
          <w:numId w:val="11"/>
        </w:numPr>
        <w:spacing w:after="0" w:line="300" w:lineRule="atLeast"/>
        <w:rPr>
          <w:rFonts w:eastAsia="Times New Roman" w:cstheme="minorHAnsi"/>
          <w:i/>
          <w:iCs/>
          <w:kern w:val="0"/>
          <w:lang w:eastAsia="fi-FI"/>
          <w14:ligatures w14:val="none"/>
        </w:rPr>
      </w:pPr>
      <w:proofErr w:type="spellStart"/>
      <w:r w:rsidRPr="007C7DC8">
        <w:rPr>
          <w:rFonts w:eastAsia="Times New Roman" w:cstheme="minorHAnsi"/>
          <w:i/>
          <w:iCs/>
          <w:kern w:val="0"/>
          <w:lang w:eastAsia="fi-FI"/>
          <w14:ligatures w14:val="none"/>
        </w:rPr>
        <w:t>Exklusionskriterier</w:t>
      </w:r>
      <w:proofErr w:type="spellEnd"/>
      <w:r w:rsidRPr="007C7DC8">
        <w:rPr>
          <w:rFonts w:eastAsia="Times New Roman" w:cstheme="minorHAnsi"/>
          <w:i/>
          <w:iCs/>
          <w:kern w:val="0"/>
          <w:lang w:eastAsia="fi-FI"/>
          <w14:ligatures w14:val="none"/>
        </w:rPr>
        <w:t>:</w:t>
      </w:r>
    </w:p>
    <w:p w14:paraId="3C5D1E19" w14:textId="77777777" w:rsidR="0038463D" w:rsidRPr="007C7DC8" w:rsidRDefault="0038463D" w:rsidP="0038463D">
      <w:pPr>
        <w:pStyle w:val="Luettelokappale"/>
        <w:numPr>
          <w:ilvl w:val="0"/>
          <w:numId w:val="41"/>
        </w:numPr>
        <w:spacing w:after="0" w:line="300" w:lineRule="atLeast"/>
        <w:rPr>
          <w:rFonts w:eastAsia="Times New Roman" w:cstheme="minorHAnsi"/>
          <w:i/>
          <w:iCs/>
          <w:kern w:val="0"/>
          <w:lang w:eastAsia="fi-FI"/>
          <w14:ligatures w14:val="none"/>
        </w:rPr>
      </w:pPr>
      <w:bookmarkStart w:id="24" w:name="_Toc205887920"/>
      <w:r w:rsidRPr="007C7DC8">
        <w:rPr>
          <w:rFonts w:eastAsia="Times New Roman" w:cstheme="minorHAnsi"/>
          <w:i/>
          <w:iCs/>
          <w:kern w:val="0"/>
          <w:lang w:eastAsia="fi-FI"/>
          <w14:ligatures w14:val="none"/>
        </w:rPr>
        <w:t xml:space="preserve">Definiera om deltagaren är icke lämplig om NÅGOT av </w:t>
      </w:r>
      <w:proofErr w:type="spellStart"/>
      <w:r w:rsidRPr="007C7DC8">
        <w:rPr>
          <w:rFonts w:eastAsia="Times New Roman" w:cstheme="minorHAnsi"/>
          <w:i/>
          <w:iCs/>
          <w:kern w:val="0"/>
          <w:lang w:eastAsia="fi-FI"/>
          <w14:ligatures w14:val="none"/>
        </w:rPr>
        <w:t>exklusionskriterierna</w:t>
      </w:r>
      <w:proofErr w:type="spellEnd"/>
      <w:r w:rsidRPr="007C7DC8">
        <w:rPr>
          <w:rFonts w:eastAsia="Times New Roman" w:cstheme="minorHAnsi"/>
          <w:i/>
          <w:iCs/>
          <w:kern w:val="0"/>
          <w:lang w:eastAsia="fi-FI"/>
          <w14:ligatures w14:val="none"/>
        </w:rPr>
        <w:t xml:space="preserve"> uppfylls</w:t>
      </w:r>
    </w:p>
    <w:p w14:paraId="5B588B82" w14:textId="77777777" w:rsidR="0038463D" w:rsidRPr="007C7DC8" w:rsidRDefault="0038463D" w:rsidP="0038463D">
      <w:pPr>
        <w:pStyle w:val="Luettelokappale"/>
        <w:numPr>
          <w:ilvl w:val="0"/>
          <w:numId w:val="41"/>
        </w:numPr>
        <w:spacing w:after="0" w:line="300" w:lineRule="atLeast"/>
        <w:rPr>
          <w:rFonts w:eastAsia="Times New Roman" w:cstheme="minorHAnsi"/>
          <w:i/>
          <w:iCs/>
          <w:kern w:val="0"/>
          <w:lang w:eastAsia="fi-FI"/>
          <w14:ligatures w14:val="none"/>
        </w:rPr>
      </w:pPr>
      <w:proofErr w:type="spellStart"/>
      <w:r w:rsidRPr="007C7DC8">
        <w:rPr>
          <w:rFonts w:eastAsia="Times New Roman" w:cstheme="minorHAnsi"/>
          <w:i/>
          <w:iCs/>
          <w:kern w:val="0"/>
          <w:lang w:eastAsia="fi-FI"/>
          <w14:ligatures w14:val="none"/>
        </w:rPr>
        <w:t>Exklusionskriterier</w:t>
      </w:r>
      <w:proofErr w:type="spellEnd"/>
      <w:r w:rsidRPr="007C7DC8">
        <w:rPr>
          <w:rFonts w:eastAsia="Times New Roman" w:cstheme="minorHAnsi"/>
          <w:i/>
          <w:iCs/>
          <w:kern w:val="0"/>
          <w:lang w:eastAsia="fi-FI"/>
          <w14:ligatures w14:val="none"/>
        </w:rPr>
        <w:t xml:space="preserve"> relaterade till den undersökta produkten</w:t>
      </w:r>
    </w:p>
    <w:p w14:paraId="6EECDFAD" w14:textId="77777777" w:rsidR="0038463D" w:rsidRPr="007C7DC8" w:rsidRDefault="0038463D" w:rsidP="0038463D">
      <w:pPr>
        <w:pStyle w:val="Luettelokappale"/>
        <w:numPr>
          <w:ilvl w:val="0"/>
          <w:numId w:val="41"/>
        </w:numPr>
        <w:spacing w:after="0" w:line="300" w:lineRule="atLeast"/>
        <w:rPr>
          <w:rFonts w:eastAsia="Times New Roman" w:cstheme="minorHAnsi"/>
          <w:i/>
          <w:iCs/>
          <w:kern w:val="0"/>
          <w:lang w:eastAsia="fi-FI"/>
          <w14:ligatures w14:val="none"/>
        </w:rPr>
      </w:pPr>
      <w:proofErr w:type="spellStart"/>
      <w:r w:rsidRPr="007C7DC8">
        <w:rPr>
          <w:rFonts w:eastAsia="Times New Roman" w:cstheme="minorHAnsi"/>
          <w:i/>
          <w:iCs/>
          <w:kern w:val="0"/>
          <w:lang w:eastAsia="fi-FI"/>
          <w14:ligatures w14:val="none"/>
        </w:rPr>
        <w:t>Exklusionskriterier</w:t>
      </w:r>
      <w:proofErr w:type="spellEnd"/>
      <w:r w:rsidRPr="007C7DC8">
        <w:rPr>
          <w:rFonts w:eastAsia="Times New Roman" w:cstheme="minorHAnsi"/>
          <w:i/>
          <w:iCs/>
          <w:kern w:val="0"/>
          <w:lang w:eastAsia="fi-FI"/>
          <w14:ligatures w14:val="none"/>
        </w:rPr>
        <w:t xml:space="preserve"> relaterade till </w:t>
      </w:r>
      <w:r>
        <w:rPr>
          <w:rFonts w:eastAsia="Times New Roman" w:cstheme="minorHAnsi"/>
          <w:i/>
          <w:iCs/>
          <w:kern w:val="0"/>
          <w:lang w:eastAsia="fi-FI"/>
          <w14:ligatures w14:val="none"/>
        </w:rPr>
        <w:t>prövningsproceduren</w:t>
      </w:r>
    </w:p>
    <w:p w14:paraId="104DEDCE" w14:textId="77777777" w:rsidR="0038463D" w:rsidRPr="007C7DC8" w:rsidRDefault="0038463D" w:rsidP="0038463D">
      <w:pPr>
        <w:pStyle w:val="Luettelokappale"/>
        <w:numPr>
          <w:ilvl w:val="0"/>
          <w:numId w:val="4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Generella </w:t>
      </w:r>
      <w:proofErr w:type="spellStart"/>
      <w:r w:rsidRPr="007C7DC8">
        <w:rPr>
          <w:rFonts w:eastAsia="Times New Roman" w:cstheme="minorHAnsi"/>
          <w:i/>
          <w:iCs/>
          <w:kern w:val="0"/>
          <w:lang w:eastAsia="fi-FI"/>
          <w14:ligatures w14:val="none"/>
        </w:rPr>
        <w:t>exklusionskriterier</w:t>
      </w:r>
      <w:proofErr w:type="spellEnd"/>
      <w:r w:rsidRPr="007C7DC8">
        <w:rPr>
          <w:rFonts w:eastAsia="Times New Roman" w:cstheme="minorHAnsi"/>
          <w:i/>
          <w:iCs/>
          <w:kern w:val="0"/>
          <w:lang w:eastAsia="fi-FI"/>
          <w14:ligatures w14:val="none"/>
        </w:rPr>
        <w:t>, såsom avsaknad av undertecknat skriftligt samtycke</w:t>
      </w:r>
    </w:p>
    <w:p w14:paraId="18A8B85A" w14:textId="77777777" w:rsidR="0038463D" w:rsidRPr="007C7DC8" w:rsidRDefault="0038463D" w:rsidP="0038463D">
      <w:pPr>
        <w:pStyle w:val="Luettelokappale"/>
        <w:numPr>
          <w:ilvl w:val="0"/>
          <w:numId w:val="4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Prövarens beslut</w:t>
      </w:r>
    </w:p>
    <w:p w14:paraId="1BB5173C" w14:textId="77777777" w:rsidR="0038463D" w:rsidRPr="007C7DC8" w:rsidRDefault="0038463D" w:rsidP="0038463D">
      <w:pPr>
        <w:pStyle w:val="Luettelokappale"/>
        <w:numPr>
          <w:ilvl w:val="0"/>
          <w:numId w:val="4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Kort förväntad överlevnadstid</w:t>
      </w:r>
    </w:p>
    <w:p w14:paraId="0D4917AA" w14:textId="77777777" w:rsidR="0038463D" w:rsidRPr="007C7DC8" w:rsidRDefault="0038463D" w:rsidP="0038463D">
      <w:pPr>
        <w:pStyle w:val="Luettelokappale"/>
        <w:numPr>
          <w:ilvl w:val="0"/>
          <w:numId w:val="4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Uppmärksamma produktens kontraindikationer!</w:t>
      </w:r>
    </w:p>
    <w:p w14:paraId="481D9772" w14:textId="77777777" w:rsidR="0038463D" w:rsidRPr="007C7DC8" w:rsidRDefault="0038463D" w:rsidP="0038463D">
      <w:pPr>
        <w:spacing w:after="0" w:line="300" w:lineRule="atLeast"/>
        <w:ind w:left="1080"/>
        <w:rPr>
          <w:rFonts w:eastAsia="Times New Roman" w:cstheme="minorHAnsi"/>
          <w:i/>
          <w:iCs/>
          <w:kern w:val="0"/>
          <w:lang w:eastAsia="fi-FI"/>
          <w14:ligatures w14:val="none"/>
        </w:rPr>
      </w:pPr>
    </w:p>
    <w:p w14:paraId="3247BD37" w14:textId="77777777" w:rsidR="0038463D" w:rsidRPr="007C7DC8" w:rsidRDefault="0038463D" w:rsidP="0038463D">
      <w:pPr>
        <w:pStyle w:val="Otsikko2"/>
        <w:rPr>
          <w:b/>
          <w:bCs/>
        </w:rPr>
      </w:pPr>
      <w:bookmarkStart w:id="25" w:name="_Toc224894200"/>
      <w:bookmarkEnd w:id="24"/>
      <w:r>
        <w:rPr>
          <w:b/>
          <w:bCs/>
        </w:rPr>
        <w:t>Prövnings</w:t>
      </w:r>
      <w:r w:rsidRPr="00B163C9">
        <w:rPr>
          <w:b/>
          <w:bCs/>
        </w:rPr>
        <w:t>procedurer</w:t>
      </w:r>
      <w:bookmarkEnd w:id="25"/>
    </w:p>
    <w:p w14:paraId="0532C7CB" w14:textId="77777777" w:rsidR="0038463D" w:rsidRPr="007C7DC8" w:rsidRDefault="0038463D" w:rsidP="0038463D">
      <w:pPr>
        <w:pStyle w:val="Otsikko3"/>
        <w:rPr>
          <w:b/>
          <w:bCs/>
        </w:rPr>
      </w:pPr>
      <w:bookmarkStart w:id="26" w:name="_Toc224894201"/>
      <w:r w:rsidRPr="00B163C9">
        <w:rPr>
          <w:b/>
          <w:bCs/>
        </w:rPr>
        <w:t xml:space="preserve">Flödesschema över </w:t>
      </w:r>
      <w:r>
        <w:rPr>
          <w:b/>
          <w:bCs/>
        </w:rPr>
        <w:t>prövnings</w:t>
      </w:r>
      <w:r w:rsidRPr="00B163C9">
        <w:rPr>
          <w:b/>
          <w:bCs/>
        </w:rPr>
        <w:t>procedurerna</w:t>
      </w:r>
      <w:bookmarkEnd w:id="26"/>
    </w:p>
    <w:p w14:paraId="694B7396" w14:textId="0466BD13" w:rsidR="0038463D" w:rsidRPr="0038463D" w:rsidRDefault="0038463D" w:rsidP="0038463D">
      <w:pPr>
        <w:pStyle w:val="Luettelokappale"/>
        <w:numPr>
          <w:ilvl w:val="0"/>
          <w:numId w:val="1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Överväg att lägga till ett schema eller en tabell över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 xml:space="preserve">procedurerna och tidsfönster för planerade besök, för att underlätta visualisering av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procedurer och åtgärder/besök på individnivå</w:t>
      </w:r>
    </w:p>
    <w:p w14:paraId="0E9E3290" w14:textId="77777777" w:rsidR="0038463D" w:rsidRPr="007C7DC8" w:rsidRDefault="0038463D" w:rsidP="0038463D">
      <w:pPr>
        <w:pStyle w:val="Otsikko3"/>
        <w:rPr>
          <w:b/>
          <w:bCs/>
        </w:rPr>
      </w:pPr>
      <w:bookmarkStart w:id="27" w:name="_Toc224894202"/>
      <w:r w:rsidRPr="00F72262">
        <w:rPr>
          <w:b/>
          <w:bCs/>
        </w:rPr>
        <w:t>Förberedelse av deltagaren</w:t>
      </w:r>
      <w:bookmarkEnd w:id="27"/>
    </w:p>
    <w:p w14:paraId="20D4FDB8" w14:textId="748B920E" w:rsidR="0038463D" w:rsidRPr="0038463D" w:rsidRDefault="0038463D" w:rsidP="0038463D">
      <w:pPr>
        <w:pStyle w:val="Luettelokappale"/>
        <w:numPr>
          <w:ilvl w:val="0"/>
          <w:numId w:val="1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eventuella förhandsenkäter, kostkrav, laboratorieundersökningar, </w:t>
      </w:r>
      <w:r>
        <w:rPr>
          <w:rFonts w:eastAsia="Times New Roman" w:cstheme="minorHAnsi"/>
          <w:i/>
          <w:iCs/>
          <w:kern w:val="0"/>
          <w:lang w:eastAsia="fi-FI"/>
          <w14:ligatures w14:val="none"/>
        </w:rPr>
        <w:t>avslutande</w:t>
      </w:r>
      <w:r w:rsidRPr="007C7DC8">
        <w:rPr>
          <w:rFonts w:eastAsia="Times New Roman" w:cstheme="minorHAnsi"/>
          <w:i/>
          <w:iCs/>
          <w:kern w:val="0"/>
          <w:lang w:eastAsia="fi-FI"/>
          <w14:ligatures w14:val="none"/>
        </w:rPr>
        <w:t xml:space="preserve"> av läkemedel</w:t>
      </w:r>
      <w:r>
        <w:rPr>
          <w:rFonts w:eastAsia="Times New Roman" w:cstheme="minorHAnsi"/>
          <w:i/>
          <w:iCs/>
          <w:kern w:val="0"/>
          <w:lang w:eastAsia="fi-FI"/>
          <w14:ligatures w14:val="none"/>
        </w:rPr>
        <w:t>sbehandling</w:t>
      </w:r>
      <w:r w:rsidRPr="007C7DC8">
        <w:rPr>
          <w:rFonts w:eastAsia="Times New Roman" w:cstheme="minorHAnsi"/>
          <w:i/>
          <w:iCs/>
          <w:kern w:val="0"/>
          <w:lang w:eastAsia="fi-FI"/>
          <w14:ligatures w14:val="none"/>
        </w:rPr>
        <w:t xml:space="preserve"> eller andra särskilda åtgärder innan studien inleds, om sådana behövs</w:t>
      </w:r>
    </w:p>
    <w:p w14:paraId="26164B1F" w14:textId="77777777" w:rsidR="0038463D" w:rsidRPr="007C7DC8" w:rsidRDefault="0038463D" w:rsidP="0038463D">
      <w:pPr>
        <w:pStyle w:val="Otsikko3"/>
        <w:rPr>
          <w:b/>
          <w:bCs/>
        </w:rPr>
      </w:pPr>
      <w:bookmarkStart w:id="28" w:name="_Toc224894203"/>
      <w:bookmarkStart w:id="29" w:name="_Toc205887923"/>
      <w:r w:rsidRPr="00827747">
        <w:rPr>
          <w:b/>
          <w:bCs/>
        </w:rPr>
        <w:t>Rekrytering och screening</w:t>
      </w:r>
      <w:bookmarkEnd w:id="28"/>
      <w:r w:rsidRPr="007C7DC8">
        <w:rPr>
          <w:b/>
          <w:bCs/>
        </w:rPr>
        <w:t xml:space="preserve"> </w:t>
      </w:r>
      <w:bookmarkEnd w:id="29"/>
    </w:p>
    <w:p w14:paraId="404C9E7B" w14:textId="77777777" w:rsidR="0038463D" w:rsidRPr="007C7DC8" w:rsidRDefault="0038463D" w:rsidP="0038463D">
      <w:pPr>
        <w:pStyle w:val="Luettelokappale"/>
        <w:numPr>
          <w:ilvl w:val="0"/>
          <w:numId w:val="1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Vem ansvarar för screening och identifiering av deltagare? Används databassökningar? Prövarens egna patienter? </w:t>
      </w:r>
    </w:p>
    <w:p w14:paraId="5668B3B1" w14:textId="77777777" w:rsidR="0038463D" w:rsidRPr="007C7DC8" w:rsidRDefault="0038463D" w:rsidP="0038463D">
      <w:pPr>
        <w:pStyle w:val="Luettelokappale"/>
        <w:numPr>
          <w:ilvl w:val="0"/>
          <w:numId w:val="1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Bedömning av patientens riskprofil, om nödvändigt </w:t>
      </w:r>
    </w:p>
    <w:p w14:paraId="09C2736F" w14:textId="77777777" w:rsidR="0038463D" w:rsidRPr="007C7DC8" w:rsidRDefault="0038463D" w:rsidP="0038463D">
      <w:pPr>
        <w:pStyle w:val="Luettelokappale"/>
        <w:numPr>
          <w:ilvl w:val="0"/>
          <w:numId w:val="1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Muntlig och skriftlig information om </w:t>
      </w:r>
      <w:r>
        <w:rPr>
          <w:rFonts w:eastAsia="Times New Roman" w:cstheme="minorHAnsi"/>
          <w:i/>
          <w:iCs/>
          <w:kern w:val="0"/>
          <w:lang w:eastAsia="fi-FI"/>
          <w14:ligatures w14:val="none"/>
        </w:rPr>
        <w:t>prövningen</w:t>
      </w:r>
      <w:r w:rsidRPr="007C7DC8">
        <w:rPr>
          <w:rFonts w:eastAsia="Times New Roman" w:cstheme="minorHAnsi"/>
          <w:i/>
          <w:iCs/>
          <w:kern w:val="0"/>
          <w:lang w:eastAsia="fi-FI"/>
          <w14:ligatures w14:val="none"/>
        </w:rPr>
        <w:t xml:space="preserve"> till potentiella deltagare och, om personen samtycker till att delta, </w:t>
      </w:r>
      <w:r>
        <w:rPr>
          <w:rFonts w:eastAsia="Times New Roman" w:cstheme="minorHAnsi"/>
          <w:i/>
          <w:iCs/>
          <w:kern w:val="0"/>
          <w:lang w:eastAsia="fi-FI"/>
          <w14:ligatures w14:val="none"/>
        </w:rPr>
        <w:t xml:space="preserve">även ett </w:t>
      </w:r>
      <w:r w:rsidRPr="007C7DC8">
        <w:rPr>
          <w:rFonts w:eastAsia="Times New Roman" w:cstheme="minorHAnsi"/>
          <w:i/>
          <w:iCs/>
          <w:kern w:val="0"/>
          <w:lang w:eastAsia="fi-FI"/>
          <w14:ligatures w14:val="none"/>
        </w:rPr>
        <w:t>underteckna</w:t>
      </w:r>
      <w:r>
        <w:rPr>
          <w:rFonts w:eastAsia="Times New Roman" w:cstheme="minorHAnsi"/>
          <w:i/>
          <w:iCs/>
          <w:kern w:val="0"/>
          <w:lang w:eastAsia="fi-FI"/>
          <w14:ligatures w14:val="none"/>
        </w:rPr>
        <w:t>t</w:t>
      </w:r>
      <w:r w:rsidRPr="007C7DC8">
        <w:rPr>
          <w:rFonts w:eastAsia="Times New Roman" w:cstheme="minorHAnsi"/>
          <w:i/>
          <w:iCs/>
          <w:kern w:val="0"/>
          <w:lang w:eastAsia="fi-FI"/>
          <w14:ligatures w14:val="none"/>
        </w:rPr>
        <w:t xml:space="preserve"> skriftligt informerat samtycke. Används elektroniskt samtycke? </w:t>
      </w:r>
    </w:p>
    <w:p w14:paraId="03D30C8B" w14:textId="77777777" w:rsidR="0038463D" w:rsidRPr="007C7DC8" w:rsidRDefault="0038463D" w:rsidP="0038463D">
      <w:pPr>
        <w:pStyle w:val="Luettelokappale"/>
        <w:numPr>
          <w:ilvl w:val="0"/>
          <w:numId w:val="1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Skriftligt samtycke ska </w:t>
      </w:r>
      <w:r>
        <w:rPr>
          <w:rFonts w:eastAsia="Times New Roman" w:cstheme="minorHAnsi"/>
          <w:i/>
          <w:iCs/>
          <w:kern w:val="0"/>
          <w:lang w:eastAsia="fi-FI"/>
          <w14:ligatures w14:val="none"/>
        </w:rPr>
        <w:t>ges</w:t>
      </w:r>
      <w:r w:rsidRPr="007C7DC8">
        <w:rPr>
          <w:rFonts w:eastAsia="Times New Roman" w:cstheme="minorHAnsi"/>
          <w:i/>
          <w:iCs/>
          <w:kern w:val="0"/>
          <w:lang w:eastAsia="fi-FI"/>
          <w14:ligatures w14:val="none"/>
        </w:rPr>
        <w:t xml:space="preserve"> innan några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 xml:space="preserve">relaterade åtgärder påbörjas. </w:t>
      </w:r>
    </w:p>
    <w:p w14:paraId="5294F235" w14:textId="77777777" w:rsidR="0038463D" w:rsidRPr="007C7DC8" w:rsidRDefault="0038463D" w:rsidP="0038463D">
      <w:pPr>
        <w:pStyle w:val="Luettelokappale"/>
        <w:numPr>
          <w:ilvl w:val="0"/>
          <w:numId w:val="1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Beskrivning av informationen till deltagaren och samtyckesprocessen – etiska principer </w:t>
      </w:r>
    </w:p>
    <w:p w14:paraId="371CC08F" w14:textId="77777777" w:rsidR="0038463D" w:rsidRPr="007C7DC8" w:rsidRDefault="0038463D" w:rsidP="0038463D">
      <w:pPr>
        <w:pStyle w:val="Luettelokappale"/>
        <w:numPr>
          <w:ilvl w:val="0"/>
          <w:numId w:val="1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Deltagare som tillhör särskilda grupper – t.ex. informationsbrev </w:t>
      </w:r>
      <w:r>
        <w:rPr>
          <w:rFonts w:eastAsia="Times New Roman" w:cstheme="minorHAnsi"/>
          <w:i/>
          <w:iCs/>
          <w:kern w:val="0"/>
          <w:lang w:eastAsia="fi-FI"/>
          <w14:ligatures w14:val="none"/>
        </w:rPr>
        <w:t xml:space="preserve">som är anpassade efter </w:t>
      </w:r>
      <w:r w:rsidRPr="007C7DC8">
        <w:rPr>
          <w:rFonts w:eastAsia="Times New Roman" w:cstheme="minorHAnsi"/>
          <w:i/>
          <w:iCs/>
          <w:kern w:val="0"/>
          <w:lang w:eastAsia="fi-FI"/>
          <w14:ligatures w14:val="none"/>
        </w:rPr>
        <w:t>barn</w:t>
      </w:r>
      <w:r>
        <w:rPr>
          <w:rFonts w:eastAsia="Times New Roman" w:cstheme="minorHAnsi"/>
          <w:i/>
          <w:iCs/>
          <w:kern w:val="0"/>
          <w:lang w:eastAsia="fi-FI"/>
          <w14:ligatures w14:val="none"/>
        </w:rPr>
        <w:t>ets ålder</w:t>
      </w:r>
      <w:r w:rsidRPr="007C7DC8">
        <w:rPr>
          <w:rFonts w:eastAsia="Times New Roman" w:cstheme="minorHAnsi"/>
          <w:i/>
          <w:iCs/>
          <w:kern w:val="0"/>
          <w:lang w:eastAsia="fi-FI"/>
          <w14:ligatures w14:val="none"/>
        </w:rPr>
        <w:t xml:space="preserve">? Behövs ett vittne vid undertecknande av samtycke? </w:t>
      </w:r>
    </w:p>
    <w:p w14:paraId="6513F79A" w14:textId="77777777" w:rsidR="0038463D" w:rsidRPr="007C7DC8" w:rsidRDefault="0038463D" w:rsidP="0038463D">
      <w:pPr>
        <w:pStyle w:val="Luettelokappale"/>
        <w:numPr>
          <w:ilvl w:val="0"/>
          <w:numId w:val="1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Om studien förefaller uppfylla lagens definition av </w:t>
      </w:r>
      <w:r>
        <w:rPr>
          <w:rFonts w:eastAsia="Times New Roman" w:cstheme="minorHAnsi"/>
          <w:i/>
          <w:iCs/>
          <w:kern w:val="0"/>
          <w:lang w:eastAsia="fi-FI"/>
          <w14:ligatures w14:val="none"/>
        </w:rPr>
        <w:t>prövningar som utförs</w:t>
      </w:r>
      <w:r w:rsidRPr="007C7DC8">
        <w:rPr>
          <w:rFonts w:eastAsia="Times New Roman" w:cstheme="minorHAnsi"/>
          <w:i/>
          <w:iCs/>
          <w:kern w:val="0"/>
          <w:lang w:eastAsia="fi-FI"/>
          <w14:ligatures w14:val="none"/>
        </w:rPr>
        <w:t xml:space="preserve"> i nödsituation</w:t>
      </w:r>
      <w:r>
        <w:rPr>
          <w:rFonts w:eastAsia="Times New Roman" w:cstheme="minorHAnsi"/>
          <w:i/>
          <w:iCs/>
          <w:kern w:val="0"/>
          <w:lang w:eastAsia="fi-FI"/>
          <w14:ligatures w14:val="none"/>
        </w:rPr>
        <w:t>er</w:t>
      </w:r>
      <w:r w:rsidRPr="007C7DC8">
        <w:rPr>
          <w:rFonts w:eastAsia="Times New Roman" w:cstheme="minorHAnsi"/>
          <w:i/>
          <w:iCs/>
          <w:kern w:val="0"/>
          <w:lang w:eastAsia="fi-FI"/>
          <w14:ligatures w14:val="none"/>
        </w:rPr>
        <w:t xml:space="preserve"> ska tillämplig lagstiftning granskas noggrant och </w:t>
      </w:r>
      <w:r>
        <w:rPr>
          <w:rFonts w:eastAsia="Times New Roman" w:cstheme="minorHAnsi"/>
          <w:i/>
          <w:iCs/>
          <w:kern w:val="0"/>
          <w:lang w:eastAsia="fi-FI"/>
          <w14:ligatures w14:val="none"/>
        </w:rPr>
        <w:t xml:space="preserve">man ska fästa </w:t>
      </w:r>
      <w:r w:rsidRPr="007C7DC8">
        <w:rPr>
          <w:rFonts w:eastAsia="Times New Roman" w:cstheme="minorHAnsi"/>
          <w:i/>
          <w:iCs/>
          <w:kern w:val="0"/>
          <w:lang w:eastAsia="fi-FI"/>
          <w14:ligatures w14:val="none"/>
        </w:rPr>
        <w:t xml:space="preserve">särskild uppmärksamhet vid om </w:t>
      </w:r>
      <w:r>
        <w:rPr>
          <w:rFonts w:eastAsia="Times New Roman" w:cstheme="minorHAnsi"/>
          <w:i/>
          <w:iCs/>
          <w:kern w:val="0"/>
          <w:lang w:eastAsia="fi-FI"/>
          <w14:ligatures w14:val="none"/>
        </w:rPr>
        <w:t>prövningen</w:t>
      </w:r>
      <w:r w:rsidRPr="007C7DC8">
        <w:rPr>
          <w:rFonts w:eastAsia="Times New Roman" w:cstheme="minorHAnsi"/>
          <w:i/>
          <w:iCs/>
          <w:kern w:val="0"/>
          <w:lang w:eastAsia="fi-FI"/>
          <w14:ligatures w14:val="none"/>
        </w:rPr>
        <w:t xml:space="preserve"> uppfyller de kriterier för </w:t>
      </w:r>
      <w:r>
        <w:rPr>
          <w:rFonts w:eastAsia="Times New Roman" w:cstheme="minorHAnsi"/>
          <w:i/>
          <w:iCs/>
          <w:kern w:val="0"/>
          <w:lang w:eastAsia="fi-FI"/>
          <w14:ligatures w14:val="none"/>
        </w:rPr>
        <w:t>prövningar som utförs i nödsituationer</w:t>
      </w:r>
      <w:r w:rsidRPr="007C7DC8">
        <w:rPr>
          <w:rFonts w:eastAsia="Times New Roman" w:cstheme="minorHAnsi"/>
          <w:i/>
          <w:iCs/>
          <w:kern w:val="0"/>
          <w:lang w:eastAsia="fi-FI"/>
          <w14:ligatures w14:val="none"/>
        </w:rPr>
        <w:t xml:space="preserve"> som anges i lagen. </w:t>
      </w:r>
      <w:proofErr w:type="spellStart"/>
      <w:r w:rsidRPr="007C7DC8">
        <w:rPr>
          <w:rFonts w:eastAsia="Times New Roman" w:cstheme="minorHAnsi"/>
          <w:i/>
          <w:iCs/>
          <w:kern w:val="0"/>
          <w:lang w:eastAsia="fi-FI"/>
          <w14:ligatures w14:val="none"/>
        </w:rPr>
        <w:t>Inklusion</w:t>
      </w:r>
      <w:proofErr w:type="spellEnd"/>
      <w:r w:rsidRPr="007C7DC8">
        <w:rPr>
          <w:rFonts w:eastAsia="Times New Roman" w:cstheme="minorHAnsi"/>
          <w:i/>
          <w:iCs/>
          <w:kern w:val="0"/>
          <w:lang w:eastAsia="fi-FI"/>
          <w14:ligatures w14:val="none"/>
        </w:rPr>
        <w:t xml:space="preserve"> av deltagare i studien före erhållet skriftligt informerat samtycke är ett undantagsfall. Tydliga motiveringar för att genomföra </w:t>
      </w:r>
      <w:r>
        <w:rPr>
          <w:rFonts w:eastAsia="Times New Roman" w:cstheme="minorHAnsi"/>
          <w:i/>
          <w:iCs/>
          <w:kern w:val="0"/>
          <w:lang w:eastAsia="fi-FI"/>
          <w14:ligatures w14:val="none"/>
        </w:rPr>
        <w:t>prövning</w:t>
      </w:r>
      <w:r w:rsidRPr="007C7DC8">
        <w:rPr>
          <w:rFonts w:eastAsia="Times New Roman" w:cstheme="minorHAnsi"/>
          <w:i/>
          <w:iCs/>
          <w:kern w:val="0"/>
          <w:lang w:eastAsia="fi-FI"/>
          <w14:ligatures w14:val="none"/>
        </w:rPr>
        <w:t xml:space="preserve"> i </w:t>
      </w:r>
      <w:r>
        <w:rPr>
          <w:rFonts w:eastAsia="Times New Roman" w:cstheme="minorHAnsi"/>
          <w:i/>
          <w:iCs/>
          <w:kern w:val="0"/>
          <w:lang w:eastAsia="fi-FI"/>
          <w14:ligatures w14:val="none"/>
        </w:rPr>
        <w:t xml:space="preserve">en </w:t>
      </w:r>
      <w:r w:rsidRPr="007C7DC8">
        <w:rPr>
          <w:rFonts w:eastAsia="Times New Roman" w:cstheme="minorHAnsi"/>
          <w:i/>
          <w:iCs/>
          <w:kern w:val="0"/>
          <w:lang w:eastAsia="fi-FI"/>
          <w14:ligatures w14:val="none"/>
        </w:rPr>
        <w:t>nödsituation måste anges.</w:t>
      </w:r>
    </w:p>
    <w:p w14:paraId="4A0EBDFD" w14:textId="77777777" w:rsidR="0038463D" w:rsidRPr="007C7DC8" w:rsidRDefault="0038463D" w:rsidP="0038463D">
      <w:pPr>
        <w:spacing w:after="0" w:line="300" w:lineRule="atLeast"/>
        <w:ind w:left="360"/>
        <w:rPr>
          <w:rFonts w:eastAsia="Times New Roman" w:cstheme="minorHAnsi"/>
          <w:i/>
          <w:iCs/>
          <w:kern w:val="0"/>
          <w:lang w:eastAsia="fi-FI"/>
          <w14:ligatures w14:val="none"/>
        </w:rPr>
      </w:pPr>
    </w:p>
    <w:p w14:paraId="329B7418" w14:textId="77777777" w:rsidR="0038463D" w:rsidRPr="007C7DC8" w:rsidRDefault="0038463D" w:rsidP="0038463D">
      <w:pPr>
        <w:pStyle w:val="Otsikko3"/>
        <w:rPr>
          <w:b/>
          <w:bCs/>
        </w:rPr>
      </w:pPr>
      <w:r w:rsidRPr="007C7DC8">
        <w:rPr>
          <w:b/>
          <w:bCs/>
        </w:rPr>
        <w:lastRenderedPageBreak/>
        <w:t xml:space="preserve"> </w:t>
      </w:r>
      <w:bookmarkStart w:id="30" w:name="_Toc224894204"/>
      <w:r w:rsidRPr="007C7DC8">
        <w:rPr>
          <w:b/>
          <w:bCs/>
        </w:rPr>
        <w:t xml:space="preserve">Beskrivning av </w:t>
      </w:r>
      <w:r>
        <w:rPr>
          <w:b/>
          <w:bCs/>
        </w:rPr>
        <w:t>prövnings</w:t>
      </w:r>
      <w:r w:rsidRPr="007C7DC8">
        <w:rPr>
          <w:b/>
          <w:bCs/>
        </w:rPr>
        <w:t>procedurerna</w:t>
      </w:r>
      <w:bookmarkEnd w:id="30"/>
    </w:p>
    <w:p w14:paraId="10C186C0" w14:textId="77777777" w:rsidR="0038463D" w:rsidRPr="007C7DC8" w:rsidRDefault="0038463D" w:rsidP="0038463D">
      <w:pPr>
        <w:pStyle w:val="Luettelokappale"/>
        <w:numPr>
          <w:ilvl w:val="0"/>
          <w:numId w:val="1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 xml:space="preserve">procedurerna på individnivå i kronologisk ordning (screeningbesök, baslinjebesök, uppföljningsbesök och vid behov uppföljande telefonsamtal/besök efter </w:t>
      </w:r>
      <w:r>
        <w:rPr>
          <w:rFonts w:eastAsia="Times New Roman" w:cstheme="minorHAnsi"/>
          <w:i/>
          <w:iCs/>
          <w:kern w:val="0"/>
          <w:lang w:eastAsia="fi-FI"/>
          <w14:ligatures w14:val="none"/>
        </w:rPr>
        <w:t xml:space="preserve">avslutad prövning </w:t>
      </w:r>
      <w:r w:rsidRPr="007C7DC8">
        <w:rPr>
          <w:rFonts w:eastAsia="Times New Roman" w:cstheme="minorHAnsi"/>
          <w:i/>
          <w:iCs/>
          <w:kern w:val="0"/>
          <w:lang w:eastAsia="fi-FI"/>
          <w14:ligatures w14:val="none"/>
        </w:rPr>
        <w:t xml:space="preserve"> för att kontrollera hälsotillståndet) </w:t>
      </w:r>
    </w:p>
    <w:p w14:paraId="6B5B38E8" w14:textId="77777777" w:rsidR="0038463D" w:rsidRPr="007C7DC8" w:rsidRDefault="0038463D" w:rsidP="0038463D">
      <w:pPr>
        <w:pStyle w:val="Luettelokappale"/>
        <w:numPr>
          <w:ilvl w:val="0"/>
          <w:numId w:val="1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innehållet i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softHyphen/>
        <w:t xml:space="preserve">besöken, i synnerhet de moment som avviker från normal klinisk praxis (laboratorieprover, EKG, anamnes, läkemedelsbehandling, frågeformulär, klinisk bedömning, insamling av skadehändelser, bilddiagnostiska undersökningar) </w:t>
      </w:r>
    </w:p>
    <w:p w14:paraId="25A30F39" w14:textId="77777777" w:rsidR="0038463D" w:rsidRPr="007C7DC8" w:rsidRDefault="0038463D" w:rsidP="0038463D">
      <w:pPr>
        <w:pStyle w:val="Luettelokappale"/>
        <w:numPr>
          <w:ilvl w:val="0"/>
          <w:numId w:val="1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Vilka åtgärder utförs enbart för studiens syfte och vilka åtgärder är en del av deltagarens normala kliniska vård? </w:t>
      </w:r>
    </w:p>
    <w:p w14:paraId="7B8BC9C2" w14:textId="77777777" w:rsidR="0038463D" w:rsidRPr="007C7DC8" w:rsidRDefault="0038463D" w:rsidP="0038463D">
      <w:pPr>
        <w:pStyle w:val="Luettelokappale"/>
        <w:numPr>
          <w:ilvl w:val="0"/>
          <w:numId w:val="1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Genomförande av </w:t>
      </w:r>
      <w:proofErr w:type="spellStart"/>
      <w:r w:rsidRPr="007C7DC8">
        <w:rPr>
          <w:rFonts w:eastAsia="Times New Roman" w:cstheme="minorHAnsi"/>
          <w:i/>
          <w:iCs/>
          <w:kern w:val="0"/>
          <w:lang w:eastAsia="fi-FI"/>
          <w14:ligatures w14:val="none"/>
        </w:rPr>
        <w:t>blindning</w:t>
      </w:r>
      <w:proofErr w:type="spellEnd"/>
      <w:r w:rsidRPr="007C7DC8">
        <w:rPr>
          <w:rFonts w:eastAsia="Times New Roman" w:cstheme="minorHAnsi"/>
          <w:i/>
          <w:iCs/>
          <w:kern w:val="0"/>
          <w:lang w:eastAsia="fi-FI"/>
          <w14:ligatures w14:val="none"/>
        </w:rPr>
        <w:t xml:space="preserve"> i produktstudie</w:t>
      </w:r>
      <w:r>
        <w:rPr>
          <w:rFonts w:eastAsia="Times New Roman" w:cstheme="minorHAnsi"/>
          <w:i/>
          <w:iCs/>
          <w:kern w:val="0"/>
          <w:lang w:eastAsia="fi-FI"/>
          <w14:ligatures w14:val="none"/>
        </w:rPr>
        <w:t>r</w:t>
      </w:r>
      <w:r w:rsidRPr="007C7DC8">
        <w:rPr>
          <w:rFonts w:eastAsia="Times New Roman" w:cstheme="minorHAnsi"/>
          <w:i/>
          <w:iCs/>
          <w:kern w:val="0"/>
          <w:lang w:eastAsia="fi-FI"/>
          <w14:ligatures w14:val="none"/>
        </w:rPr>
        <w:t xml:space="preserve"> (t.ex. deltagaren är </w:t>
      </w:r>
      <w:proofErr w:type="spellStart"/>
      <w:r w:rsidRPr="007C7DC8">
        <w:rPr>
          <w:rFonts w:eastAsia="Times New Roman" w:cstheme="minorHAnsi"/>
          <w:i/>
          <w:iCs/>
          <w:kern w:val="0"/>
          <w:lang w:eastAsia="fi-FI"/>
          <w14:ligatures w14:val="none"/>
        </w:rPr>
        <w:t>blindad</w:t>
      </w:r>
      <w:proofErr w:type="spellEnd"/>
      <w:r w:rsidRPr="007C7DC8">
        <w:rPr>
          <w:rFonts w:eastAsia="Times New Roman" w:cstheme="minorHAnsi"/>
          <w:i/>
          <w:iCs/>
          <w:kern w:val="0"/>
          <w:lang w:eastAsia="fi-FI"/>
          <w14:ligatures w14:val="none"/>
        </w:rPr>
        <w:t xml:space="preserve">, både deltagare och vårdpersonal är </w:t>
      </w:r>
      <w:proofErr w:type="spellStart"/>
      <w:r w:rsidRPr="007C7DC8">
        <w:rPr>
          <w:rFonts w:eastAsia="Times New Roman" w:cstheme="minorHAnsi"/>
          <w:i/>
          <w:iCs/>
          <w:kern w:val="0"/>
          <w:lang w:eastAsia="fi-FI"/>
          <w14:ligatures w14:val="none"/>
        </w:rPr>
        <w:t>blindade</w:t>
      </w:r>
      <w:proofErr w:type="spellEnd"/>
      <w:r w:rsidRPr="007C7DC8">
        <w:rPr>
          <w:rFonts w:eastAsia="Times New Roman" w:cstheme="minorHAnsi"/>
          <w:i/>
          <w:iCs/>
          <w:kern w:val="0"/>
          <w:lang w:eastAsia="fi-FI"/>
          <w14:ligatures w14:val="none"/>
        </w:rPr>
        <w:t xml:space="preserve">, eller öppen). Observera att </w:t>
      </w:r>
      <w:r>
        <w:rPr>
          <w:rFonts w:eastAsia="Times New Roman" w:cstheme="minorHAnsi"/>
          <w:i/>
          <w:iCs/>
          <w:kern w:val="0"/>
          <w:lang w:eastAsia="fi-FI"/>
          <w14:ligatures w14:val="none"/>
        </w:rPr>
        <w:t xml:space="preserve">det krävs en etiskt hållbar motivering för att utsätta en </w:t>
      </w:r>
      <w:r w:rsidRPr="007C7DC8">
        <w:rPr>
          <w:rFonts w:eastAsia="Times New Roman" w:cstheme="minorHAnsi"/>
          <w:i/>
          <w:iCs/>
          <w:kern w:val="0"/>
          <w:lang w:eastAsia="fi-FI"/>
          <w14:ligatures w14:val="none"/>
        </w:rPr>
        <w:t xml:space="preserve">deltagare för särskilt </w:t>
      </w:r>
      <w:proofErr w:type="spellStart"/>
      <w:r w:rsidRPr="007C7DC8">
        <w:rPr>
          <w:rFonts w:eastAsia="Times New Roman" w:cstheme="minorHAnsi"/>
          <w:i/>
          <w:iCs/>
          <w:kern w:val="0"/>
          <w:lang w:eastAsia="fi-FI"/>
          <w14:ligatures w14:val="none"/>
        </w:rPr>
        <w:t>invasiva</w:t>
      </w:r>
      <w:proofErr w:type="spellEnd"/>
      <w:r w:rsidRPr="007C7DC8">
        <w:rPr>
          <w:rFonts w:eastAsia="Times New Roman" w:cstheme="minorHAnsi"/>
          <w:i/>
          <w:iCs/>
          <w:kern w:val="0"/>
          <w:lang w:eastAsia="fi-FI"/>
          <w14:ligatures w14:val="none"/>
        </w:rPr>
        <w:t xml:space="preserve"> eller </w:t>
      </w:r>
      <w:r>
        <w:rPr>
          <w:rFonts w:eastAsia="Times New Roman" w:cstheme="minorHAnsi"/>
          <w:i/>
          <w:iCs/>
          <w:kern w:val="0"/>
          <w:lang w:eastAsia="fi-FI"/>
          <w14:ligatures w14:val="none"/>
        </w:rPr>
        <w:t>påfrestande</w:t>
      </w:r>
      <w:r w:rsidRPr="007C7DC8">
        <w:rPr>
          <w:rFonts w:eastAsia="Times New Roman" w:cstheme="minorHAnsi"/>
          <w:i/>
          <w:iCs/>
          <w:kern w:val="0"/>
          <w:lang w:eastAsia="fi-FI"/>
          <w14:ligatures w14:val="none"/>
        </w:rPr>
        <w:t xml:space="preserve"> extra placebo</w:t>
      </w:r>
      <w:r>
        <w:rPr>
          <w:rFonts w:eastAsia="Times New Roman" w:cstheme="minorHAnsi"/>
          <w:i/>
          <w:iCs/>
          <w:kern w:val="0"/>
          <w:lang w:eastAsia="fi-FI"/>
          <w14:ligatures w14:val="none"/>
        </w:rPr>
        <w:t>behandling.</w:t>
      </w:r>
      <w:r w:rsidRPr="007C7DC8">
        <w:rPr>
          <w:rFonts w:eastAsia="Times New Roman" w:cstheme="minorHAnsi"/>
          <w:i/>
          <w:iCs/>
          <w:kern w:val="0"/>
          <w:lang w:eastAsia="fi-FI"/>
          <w14:ligatures w14:val="none"/>
        </w:rPr>
        <w:t xml:space="preserve"> </w:t>
      </w:r>
    </w:p>
    <w:p w14:paraId="3CC7FF54" w14:textId="77777777" w:rsidR="0038463D" w:rsidRPr="007C7DC8" w:rsidRDefault="0038463D" w:rsidP="0038463D">
      <w:pPr>
        <w:pStyle w:val="Luettelokappale"/>
        <w:numPr>
          <w:ilvl w:val="0"/>
          <w:numId w:val="1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Prövningsproduktens prestanda och säkerhet bör, om möjligt, jämföras med en på marknaden tillgänglig produkt avsedd för motsvarande användningsområde. </w:t>
      </w:r>
    </w:p>
    <w:p w14:paraId="5F9B0A10" w14:textId="77777777" w:rsidR="0038463D" w:rsidRPr="007C7DC8" w:rsidRDefault="0038463D" w:rsidP="0038463D">
      <w:pPr>
        <w:pStyle w:val="Luettelokappale"/>
        <w:numPr>
          <w:ilvl w:val="0"/>
          <w:numId w:val="1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säkerhetsgränserna för prövningsprodukterna som ska tillämpas (t.ex. strålning, maximala och minimala </w:t>
      </w:r>
      <w:proofErr w:type="spellStart"/>
      <w:r w:rsidRPr="007C7DC8">
        <w:rPr>
          <w:rFonts w:eastAsia="Times New Roman" w:cstheme="minorHAnsi"/>
          <w:i/>
          <w:iCs/>
          <w:kern w:val="0"/>
          <w:lang w:eastAsia="fi-FI"/>
          <w14:ligatures w14:val="none"/>
        </w:rPr>
        <w:t>stimuleringnivåer</w:t>
      </w:r>
      <w:proofErr w:type="spellEnd"/>
      <w:r w:rsidRPr="007C7DC8">
        <w:rPr>
          <w:rFonts w:eastAsia="Times New Roman" w:cstheme="minorHAnsi"/>
          <w:i/>
          <w:iCs/>
          <w:kern w:val="0"/>
          <w:lang w:eastAsia="fi-FI"/>
          <w14:ligatures w14:val="none"/>
        </w:rPr>
        <w:t xml:space="preserve">, total tid, frekvens) och hur detta säkerställs (automatiskt, kontroll- eller operatörsbaserat). </w:t>
      </w:r>
    </w:p>
    <w:p w14:paraId="31AAA3E2" w14:textId="6E4BA650" w:rsidR="0038463D" w:rsidRPr="0038463D" w:rsidRDefault="0038463D" w:rsidP="0038463D">
      <w:pPr>
        <w:pStyle w:val="Luettelokappale"/>
        <w:numPr>
          <w:ilvl w:val="0"/>
          <w:numId w:val="1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vid behov uppföljningen av deltagarna efter studieåtgärden/installation av produkten (EKG, EEG, blodtryck, </w:t>
      </w:r>
      <w:proofErr w:type="spellStart"/>
      <w:r w:rsidRPr="007C7DC8">
        <w:rPr>
          <w:rFonts w:eastAsia="Times New Roman" w:cstheme="minorHAnsi"/>
          <w:i/>
          <w:iCs/>
          <w:kern w:val="0"/>
          <w:lang w:eastAsia="fi-FI"/>
          <w14:ligatures w14:val="none"/>
        </w:rPr>
        <w:t>SaO</w:t>
      </w:r>
      <w:proofErr w:type="spellEnd"/>
      <w:r w:rsidRPr="007C7DC8">
        <w:rPr>
          <w:rFonts w:eastAsia="Times New Roman" w:cstheme="minorHAnsi"/>
          <w:i/>
          <w:iCs/>
          <w:kern w:val="0"/>
          <w:lang w:eastAsia="fi-FI"/>
          <w14:ligatures w14:val="none"/>
        </w:rPr>
        <w:t>₂ …) samt de metoder som används för att bedöma produktens prestanda</w:t>
      </w:r>
    </w:p>
    <w:p w14:paraId="7A5DDB3B" w14:textId="77777777" w:rsidR="0038463D" w:rsidRPr="007C7DC8" w:rsidRDefault="0038463D" w:rsidP="0038463D">
      <w:pPr>
        <w:pStyle w:val="Otsikko3"/>
        <w:rPr>
          <w:b/>
          <w:bCs/>
        </w:rPr>
      </w:pPr>
      <w:bookmarkStart w:id="31" w:name="_Toc224894205"/>
      <w:r w:rsidRPr="00F70F2D">
        <w:rPr>
          <w:b/>
          <w:bCs/>
        </w:rPr>
        <w:t>Uppföljning</w:t>
      </w:r>
      <w:bookmarkEnd w:id="31"/>
    </w:p>
    <w:p w14:paraId="7DB0673B" w14:textId="77777777" w:rsidR="0038463D" w:rsidRPr="007C7DC8" w:rsidRDefault="0038463D" w:rsidP="0038463D">
      <w:pPr>
        <w:pStyle w:val="Luettelokappale"/>
        <w:numPr>
          <w:ilvl w:val="0"/>
          <w:numId w:val="14"/>
        </w:numPr>
        <w:spacing w:after="0" w:line="300" w:lineRule="atLeast"/>
        <w:rPr>
          <w:rFonts w:eastAsia="Times New Roman" w:cstheme="minorHAnsi"/>
          <w:i/>
          <w:iCs/>
          <w:kern w:val="0"/>
          <w:lang w:eastAsia="fi-FI"/>
          <w14:ligatures w14:val="none"/>
        </w:rPr>
      </w:pPr>
      <w:r>
        <w:rPr>
          <w:rFonts w:eastAsia="Times New Roman" w:cstheme="minorHAnsi"/>
          <w:i/>
          <w:iCs/>
          <w:kern w:val="0"/>
          <w:lang w:eastAsia="fi-FI"/>
          <w14:ligatures w14:val="none"/>
        </w:rPr>
        <w:t>Utvärdera</w:t>
      </w:r>
      <w:r w:rsidRPr="007C7DC8">
        <w:rPr>
          <w:rFonts w:eastAsia="Times New Roman" w:cstheme="minorHAnsi"/>
          <w:i/>
          <w:iCs/>
          <w:kern w:val="0"/>
          <w:lang w:eastAsia="fi-FI"/>
          <w14:ligatures w14:val="none"/>
        </w:rPr>
        <w:t xml:space="preserve"> om </w:t>
      </w:r>
      <w:r>
        <w:rPr>
          <w:rFonts w:eastAsia="Times New Roman" w:cstheme="minorHAnsi"/>
          <w:i/>
          <w:iCs/>
          <w:kern w:val="0"/>
          <w:lang w:eastAsia="fi-FI"/>
          <w14:ligatures w14:val="none"/>
        </w:rPr>
        <w:t xml:space="preserve">behövs </w:t>
      </w:r>
      <w:r w:rsidRPr="007C7DC8">
        <w:rPr>
          <w:rFonts w:eastAsia="Times New Roman" w:cstheme="minorHAnsi"/>
          <w:i/>
          <w:iCs/>
          <w:kern w:val="0"/>
          <w:lang w:eastAsia="fi-FI"/>
          <w14:ligatures w14:val="none"/>
        </w:rPr>
        <w:t xml:space="preserve">en uppföljningsplan efter </w:t>
      </w:r>
      <w:r>
        <w:rPr>
          <w:rFonts w:eastAsia="Times New Roman" w:cstheme="minorHAnsi"/>
          <w:i/>
          <w:iCs/>
          <w:kern w:val="0"/>
          <w:lang w:eastAsia="fi-FI"/>
          <w14:ligatures w14:val="none"/>
        </w:rPr>
        <w:t>prövningen</w:t>
      </w:r>
    </w:p>
    <w:p w14:paraId="73754BED" w14:textId="77777777" w:rsidR="0038463D" w:rsidRPr="007C7DC8" w:rsidRDefault="0038463D" w:rsidP="0038463D">
      <w:pPr>
        <w:pStyle w:val="Luettelokappale"/>
        <w:numPr>
          <w:ilvl w:val="0"/>
          <w:numId w:val="1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Kommer deltagarna att kontaktas efter </w:t>
      </w:r>
      <w:r>
        <w:rPr>
          <w:rFonts w:eastAsia="Times New Roman" w:cstheme="minorHAnsi"/>
          <w:i/>
          <w:iCs/>
          <w:kern w:val="0"/>
          <w:lang w:eastAsia="fi-FI"/>
          <w14:ligatures w14:val="none"/>
        </w:rPr>
        <w:t>att prövningen</w:t>
      </w:r>
      <w:r w:rsidRPr="007C7DC8">
        <w:rPr>
          <w:rFonts w:eastAsia="Times New Roman" w:cstheme="minorHAnsi"/>
          <w:i/>
          <w:iCs/>
          <w:kern w:val="0"/>
          <w:lang w:eastAsia="fi-FI"/>
          <w14:ligatures w14:val="none"/>
        </w:rPr>
        <w:t xml:space="preserve"> avslut</w:t>
      </w:r>
      <w:r>
        <w:rPr>
          <w:rFonts w:eastAsia="Times New Roman" w:cstheme="minorHAnsi"/>
          <w:i/>
          <w:iCs/>
          <w:kern w:val="0"/>
          <w:lang w:eastAsia="fi-FI"/>
          <w14:ligatures w14:val="none"/>
        </w:rPr>
        <w:t>ats</w:t>
      </w:r>
      <w:r w:rsidRPr="007C7DC8">
        <w:rPr>
          <w:rFonts w:eastAsia="Times New Roman" w:cstheme="minorHAnsi"/>
          <w:i/>
          <w:iCs/>
          <w:kern w:val="0"/>
          <w:lang w:eastAsia="fi-FI"/>
          <w14:ligatures w14:val="none"/>
        </w:rPr>
        <w:t xml:space="preserve"> för att säkerställa deras välbefinnande och eventuell fortsatt vård? </w:t>
      </w:r>
    </w:p>
    <w:p w14:paraId="75EEA8EC" w14:textId="77777777" w:rsidR="0038463D" w:rsidRPr="007C7DC8" w:rsidRDefault="0038463D" w:rsidP="0038463D">
      <w:pPr>
        <w:pStyle w:val="Luettelokappale"/>
        <w:numPr>
          <w:ilvl w:val="0"/>
          <w:numId w:val="1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Kan deltagaren vid behov kontakta prövningsstället efter </w:t>
      </w:r>
      <w:r>
        <w:rPr>
          <w:rFonts w:eastAsia="Times New Roman" w:cstheme="minorHAnsi"/>
          <w:i/>
          <w:iCs/>
          <w:kern w:val="0"/>
          <w:lang w:eastAsia="fi-FI"/>
          <w14:ligatures w14:val="none"/>
        </w:rPr>
        <w:t>att prövningen</w:t>
      </w:r>
      <w:r w:rsidRPr="007C7DC8">
        <w:rPr>
          <w:rFonts w:eastAsia="Times New Roman" w:cstheme="minorHAnsi"/>
          <w:i/>
          <w:iCs/>
          <w:kern w:val="0"/>
          <w:lang w:eastAsia="fi-FI"/>
          <w14:ligatures w14:val="none"/>
        </w:rPr>
        <w:t xml:space="preserve"> avslut</w:t>
      </w:r>
      <w:r>
        <w:rPr>
          <w:rFonts w:eastAsia="Times New Roman" w:cstheme="minorHAnsi"/>
          <w:i/>
          <w:iCs/>
          <w:kern w:val="0"/>
          <w:lang w:eastAsia="fi-FI"/>
          <w14:ligatures w14:val="none"/>
        </w:rPr>
        <w:t>ats</w:t>
      </w:r>
      <w:r w:rsidRPr="007C7DC8">
        <w:rPr>
          <w:rFonts w:eastAsia="Times New Roman" w:cstheme="minorHAnsi"/>
          <w:i/>
          <w:iCs/>
          <w:kern w:val="0"/>
          <w:lang w:eastAsia="fi-FI"/>
          <w14:ligatures w14:val="none"/>
        </w:rPr>
        <w:t xml:space="preserve"> (t.ex. vid sena skadehändelser eller behov av fortsatt vård)? </w:t>
      </w:r>
    </w:p>
    <w:p w14:paraId="5FD3603E" w14:textId="77777777" w:rsidR="0038463D" w:rsidRPr="007C7DC8" w:rsidRDefault="0038463D" w:rsidP="0038463D">
      <w:pPr>
        <w:pStyle w:val="Luettelokappale"/>
        <w:numPr>
          <w:ilvl w:val="0"/>
          <w:numId w:val="1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Om en deltagare måste avbryta studieinterventionen, kommer dessa personer att följas upp efter att interventionen avslutats? </w:t>
      </w:r>
    </w:p>
    <w:p w14:paraId="263D367E" w14:textId="6FBB07C8" w:rsidR="0038463D" w:rsidRPr="0038463D" w:rsidRDefault="0038463D" w:rsidP="0038463D">
      <w:pPr>
        <w:pStyle w:val="Luettelokappale"/>
        <w:numPr>
          <w:ilvl w:val="0"/>
          <w:numId w:val="1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Uppföljning av öppna skadehändelser efter </w:t>
      </w:r>
      <w:r>
        <w:rPr>
          <w:rFonts w:eastAsia="Times New Roman" w:cstheme="minorHAnsi"/>
          <w:i/>
          <w:iCs/>
          <w:kern w:val="0"/>
          <w:lang w:eastAsia="fi-FI"/>
          <w14:ligatures w14:val="none"/>
        </w:rPr>
        <w:t>att prövningen</w:t>
      </w:r>
      <w:r w:rsidRPr="007C7DC8">
        <w:rPr>
          <w:rFonts w:eastAsia="Times New Roman" w:cstheme="minorHAnsi"/>
          <w:i/>
          <w:iCs/>
          <w:kern w:val="0"/>
          <w:lang w:eastAsia="fi-FI"/>
          <w14:ligatures w14:val="none"/>
        </w:rPr>
        <w:t xml:space="preserve"> avslut</w:t>
      </w:r>
      <w:r>
        <w:rPr>
          <w:rFonts w:eastAsia="Times New Roman" w:cstheme="minorHAnsi"/>
          <w:i/>
          <w:iCs/>
          <w:kern w:val="0"/>
          <w:lang w:eastAsia="fi-FI"/>
          <w14:ligatures w14:val="none"/>
        </w:rPr>
        <w:t>ats</w:t>
      </w:r>
      <w:r w:rsidRPr="007C7DC8">
        <w:rPr>
          <w:rFonts w:eastAsia="Times New Roman" w:cstheme="minorHAnsi"/>
          <w:i/>
          <w:iCs/>
          <w:kern w:val="0"/>
          <w:lang w:eastAsia="fi-FI"/>
          <w14:ligatures w14:val="none"/>
        </w:rPr>
        <w:t xml:space="preserve"> (tills situationen stabiliserats, AE/SAE avslutats)</w:t>
      </w:r>
    </w:p>
    <w:p w14:paraId="156053C5" w14:textId="77777777" w:rsidR="0038463D" w:rsidRPr="007C7DC8" w:rsidRDefault="0038463D" w:rsidP="0038463D">
      <w:pPr>
        <w:pStyle w:val="Otsikko3"/>
        <w:rPr>
          <w:b/>
          <w:bCs/>
        </w:rPr>
      </w:pPr>
      <w:bookmarkStart w:id="32" w:name="_Toc224894206"/>
      <w:r w:rsidRPr="004C28FD">
        <w:rPr>
          <w:b/>
          <w:bCs/>
        </w:rPr>
        <w:t>Avbrytande av studien</w:t>
      </w:r>
      <w:bookmarkEnd w:id="32"/>
    </w:p>
    <w:p w14:paraId="2B7A77CC" w14:textId="77777777" w:rsidR="0038463D" w:rsidRPr="007C7DC8" w:rsidRDefault="0038463D" w:rsidP="0038463D">
      <w:pPr>
        <w:pStyle w:val="Luettelokappale"/>
        <w:numPr>
          <w:ilvl w:val="0"/>
          <w:numId w:val="1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deltagarens rätt att när som helst avbryta sitt deltagande i studien samt hur fortsatt vård ordnas, om tillämpligt </w:t>
      </w:r>
    </w:p>
    <w:p w14:paraId="14528EAD" w14:textId="77777777" w:rsidR="0038463D" w:rsidRPr="007C7DC8" w:rsidRDefault="0038463D" w:rsidP="0038463D">
      <w:pPr>
        <w:pStyle w:val="Luettelokappale"/>
        <w:numPr>
          <w:ilvl w:val="0"/>
          <w:numId w:val="1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Vid avbrytande av deltagande i studien kan åtminstone följande situationer identifieras: återkallande av samtycke, avslutande av studien och avböjande av fortsatt uppföljning, eller avbrytande av användning av prövningsprodukten/interventionen men fortsatt deltagande vid studie</w:t>
      </w:r>
      <w:r w:rsidRPr="007C7DC8">
        <w:rPr>
          <w:rFonts w:eastAsia="Times New Roman" w:cstheme="minorHAnsi"/>
          <w:i/>
          <w:iCs/>
          <w:kern w:val="0"/>
          <w:lang w:eastAsia="fi-FI"/>
          <w14:ligatures w14:val="none"/>
        </w:rPr>
        <w:softHyphen/>
        <w:t xml:space="preserve">besök. Dessa alternativ bör beskrivas i prövningsplanen. </w:t>
      </w:r>
    </w:p>
    <w:p w14:paraId="3E3833DA" w14:textId="77777777" w:rsidR="0038463D" w:rsidRPr="007C7DC8" w:rsidRDefault="0038463D" w:rsidP="0038463D">
      <w:pPr>
        <w:pStyle w:val="Luettelokappale"/>
        <w:numPr>
          <w:ilvl w:val="0"/>
          <w:numId w:val="1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I protokollet kan kriterier fastställas för när deltagaren inte uppfyller studiens screeningkriterier och studien avslutas för den personen, s.k. screening </w:t>
      </w:r>
      <w:proofErr w:type="spellStart"/>
      <w:r w:rsidRPr="007C7DC8">
        <w:rPr>
          <w:rFonts w:eastAsia="Times New Roman" w:cstheme="minorHAnsi"/>
          <w:i/>
          <w:iCs/>
          <w:kern w:val="0"/>
          <w:lang w:eastAsia="fi-FI"/>
          <w14:ligatures w14:val="none"/>
        </w:rPr>
        <w:t>failure</w:t>
      </w:r>
      <w:proofErr w:type="spellEnd"/>
      <w:r w:rsidRPr="007C7DC8">
        <w:rPr>
          <w:rFonts w:eastAsia="Times New Roman" w:cstheme="minorHAnsi"/>
          <w:i/>
          <w:iCs/>
          <w:kern w:val="0"/>
          <w:lang w:eastAsia="fi-FI"/>
          <w14:ligatures w14:val="none"/>
        </w:rPr>
        <w:t xml:space="preserve"> (t.ex.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 xml:space="preserve">proceduren har försökt genomföras men misslyckats, eller proceduren har inte kunnat utföras). </w:t>
      </w:r>
    </w:p>
    <w:p w14:paraId="0D2A0418" w14:textId="77777777" w:rsidR="0038463D" w:rsidRPr="007C7DC8" w:rsidRDefault="0038463D" w:rsidP="0038463D">
      <w:pPr>
        <w:pStyle w:val="Luettelokappale"/>
        <w:numPr>
          <w:ilvl w:val="0"/>
          <w:numId w:val="1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Hur beaktas deltagare som avbrutit studien i analyserna? </w:t>
      </w:r>
    </w:p>
    <w:p w14:paraId="1FEBD4A7" w14:textId="77777777" w:rsidR="0038463D" w:rsidRPr="007C7DC8" w:rsidRDefault="0038463D" w:rsidP="0038463D">
      <w:pPr>
        <w:pStyle w:val="Luettelokappale"/>
        <w:numPr>
          <w:ilvl w:val="0"/>
          <w:numId w:val="1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lastRenderedPageBreak/>
        <w:t xml:space="preserve">Det rekommenderas att definiera på vilka kriterier en deltagare som avbrutit kan ersättas av en ny deltagare </w:t>
      </w:r>
    </w:p>
    <w:p w14:paraId="6B384A48" w14:textId="024EF5EF" w:rsidR="0038463D" w:rsidRPr="0038463D" w:rsidRDefault="0038463D" w:rsidP="0038463D">
      <w:pPr>
        <w:pStyle w:val="Luettelokappale"/>
        <w:numPr>
          <w:ilvl w:val="0"/>
          <w:numId w:val="1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Ska orsaken till avbrytande registreras i databasen?</w:t>
      </w:r>
    </w:p>
    <w:p w14:paraId="698693EE" w14:textId="77777777" w:rsidR="0038463D" w:rsidRPr="007C7DC8" w:rsidRDefault="0038463D" w:rsidP="0038463D">
      <w:pPr>
        <w:pStyle w:val="Otsikko1"/>
        <w:rPr>
          <w:b/>
          <w:bCs/>
        </w:rPr>
      </w:pPr>
      <w:bookmarkStart w:id="33" w:name="_Toc224894207"/>
      <w:r w:rsidRPr="00285D74">
        <w:rPr>
          <w:b/>
          <w:bCs/>
        </w:rPr>
        <w:t>Insamling och utvärdering av data</w:t>
      </w:r>
      <w:bookmarkEnd w:id="33"/>
    </w:p>
    <w:p w14:paraId="6AE60154" w14:textId="77777777" w:rsidR="0038463D" w:rsidRPr="007C7DC8" w:rsidRDefault="0038463D" w:rsidP="0038463D">
      <w:pPr>
        <w:pStyle w:val="Luettelokappale"/>
        <w:numPr>
          <w:ilvl w:val="0"/>
          <w:numId w:val="1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Var lagras studiedata? </w:t>
      </w:r>
    </w:p>
    <w:p w14:paraId="14CDD4A0" w14:textId="77777777" w:rsidR="0038463D" w:rsidRPr="007C7DC8" w:rsidRDefault="0038463D" w:rsidP="0038463D">
      <w:pPr>
        <w:pStyle w:val="Luettelokappale"/>
        <w:numPr>
          <w:ilvl w:val="0"/>
          <w:numId w:val="1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Vem är ägare av studiedatabasen? </w:t>
      </w:r>
    </w:p>
    <w:p w14:paraId="3762C130" w14:textId="77777777" w:rsidR="0038463D" w:rsidRPr="007C7DC8" w:rsidRDefault="0038463D" w:rsidP="0038463D">
      <w:pPr>
        <w:pStyle w:val="Luettelokappale"/>
        <w:numPr>
          <w:ilvl w:val="0"/>
          <w:numId w:val="1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Används en elektronisk datainsamlingsplattform? Uppfyller tjänsteleverantören kraven för dataskydd? Var är servern/molntjänsten placerad (inom EU eller utanför EU)? Vem ansvarar för </w:t>
      </w:r>
      <w:r>
        <w:rPr>
          <w:rFonts w:eastAsia="Times New Roman" w:cstheme="minorHAnsi"/>
          <w:i/>
          <w:iCs/>
          <w:kern w:val="0"/>
          <w:lang w:eastAsia="fi-FI"/>
          <w14:ligatures w14:val="none"/>
        </w:rPr>
        <w:t>säkerhetskopiering</w:t>
      </w:r>
      <w:r w:rsidRPr="007C7DC8">
        <w:rPr>
          <w:rFonts w:eastAsia="Times New Roman" w:cstheme="minorHAnsi"/>
          <w:i/>
          <w:iCs/>
          <w:kern w:val="0"/>
          <w:lang w:eastAsia="fi-FI"/>
          <w14:ligatures w14:val="none"/>
        </w:rPr>
        <w:t xml:space="preserve">, uppdateringar och tekniskt stöd? </w:t>
      </w:r>
    </w:p>
    <w:p w14:paraId="629A17B7" w14:textId="77777777" w:rsidR="0038463D" w:rsidRPr="007C7DC8" w:rsidRDefault="0038463D" w:rsidP="0038463D">
      <w:pPr>
        <w:pStyle w:val="Luettelokappale"/>
        <w:numPr>
          <w:ilvl w:val="0"/>
          <w:numId w:val="16"/>
        </w:numPr>
        <w:spacing w:after="0" w:line="300" w:lineRule="atLeast"/>
        <w:rPr>
          <w:rFonts w:eastAsia="Times New Roman" w:cstheme="minorHAnsi"/>
          <w:i/>
          <w:iCs/>
          <w:kern w:val="0"/>
          <w:lang w:eastAsia="fi-FI"/>
          <w14:ligatures w14:val="none"/>
        </w:rPr>
      </w:pPr>
      <w:proofErr w:type="spellStart"/>
      <w:r w:rsidRPr="007C7DC8">
        <w:rPr>
          <w:rFonts w:eastAsia="Times New Roman" w:cstheme="minorHAnsi"/>
          <w:i/>
          <w:iCs/>
          <w:kern w:val="0"/>
          <w:lang w:eastAsia="fi-FI"/>
          <w14:ligatures w14:val="none"/>
        </w:rPr>
        <w:t>Pseudonymisering</w:t>
      </w:r>
      <w:proofErr w:type="spellEnd"/>
      <w:r w:rsidRPr="007C7DC8">
        <w:rPr>
          <w:rFonts w:eastAsia="Times New Roman" w:cstheme="minorHAnsi"/>
          <w:i/>
          <w:iCs/>
          <w:kern w:val="0"/>
          <w:lang w:eastAsia="fi-FI"/>
          <w14:ligatures w14:val="none"/>
        </w:rPr>
        <w:t xml:space="preserve"> av studiedata? </w:t>
      </w:r>
    </w:p>
    <w:p w14:paraId="4C8CBA0C" w14:textId="77777777" w:rsidR="0038463D" w:rsidRPr="007C7DC8" w:rsidRDefault="0038463D" w:rsidP="0038463D">
      <w:pPr>
        <w:pStyle w:val="Luettelokappale"/>
        <w:numPr>
          <w:ilvl w:val="0"/>
          <w:numId w:val="1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Vem har åtkomst till databasen? Har användarna egna personliga användarnamn och lösenord? Spårbarhet av data, loggar över inmatningar, ändringar och korrigeringar? Finns det en process för godkännande av data som registrerats om deltagaren i studiedatabasen (t.ex. monitorering, signering och låsning)? </w:t>
      </w:r>
    </w:p>
    <w:p w14:paraId="4DCA2DC8" w14:textId="77777777" w:rsidR="0038463D" w:rsidRPr="007C7DC8" w:rsidRDefault="0038463D" w:rsidP="0038463D">
      <w:pPr>
        <w:pStyle w:val="Luettelokappale"/>
        <w:numPr>
          <w:ilvl w:val="0"/>
          <w:numId w:val="1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Hur agerar man vid e</w:t>
      </w:r>
      <w:r>
        <w:rPr>
          <w:rFonts w:eastAsia="Times New Roman" w:cstheme="minorHAnsi"/>
          <w:i/>
          <w:iCs/>
          <w:kern w:val="0"/>
          <w:lang w:eastAsia="fi-FI"/>
          <w14:ligatures w14:val="none"/>
        </w:rPr>
        <w:t>tt</w:t>
      </w:r>
      <w:r w:rsidRPr="007C7DC8">
        <w:rPr>
          <w:rFonts w:eastAsia="Times New Roman" w:cstheme="minorHAnsi"/>
          <w:i/>
          <w:iCs/>
          <w:kern w:val="0"/>
          <w:lang w:eastAsia="fi-FI"/>
          <w14:ligatures w14:val="none"/>
        </w:rPr>
        <w:t xml:space="preserve"> eventuell</w:t>
      </w:r>
      <w:r>
        <w:rPr>
          <w:rFonts w:eastAsia="Times New Roman" w:cstheme="minorHAnsi"/>
          <w:i/>
          <w:iCs/>
          <w:kern w:val="0"/>
          <w:lang w:eastAsia="fi-FI"/>
          <w14:ligatures w14:val="none"/>
        </w:rPr>
        <w:t>t</w:t>
      </w:r>
      <w:r w:rsidRPr="007C7DC8">
        <w:rPr>
          <w:rFonts w:eastAsia="Times New Roman" w:cstheme="minorHAnsi"/>
          <w:i/>
          <w:iCs/>
          <w:kern w:val="0"/>
          <w:lang w:eastAsia="fi-FI"/>
          <w14:ligatures w14:val="none"/>
        </w:rPr>
        <w:t xml:space="preserve"> dataintrång? </w:t>
      </w:r>
    </w:p>
    <w:p w14:paraId="41E9D51D" w14:textId="57D0BEB4" w:rsidR="0038463D" w:rsidRPr="0038463D" w:rsidRDefault="0038463D" w:rsidP="0038463D">
      <w:pPr>
        <w:pStyle w:val="Luettelokappale"/>
        <w:numPr>
          <w:ilvl w:val="0"/>
          <w:numId w:val="1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Koppling mellan databasen och källdokumentation – lista för koduppbrytning</w:t>
      </w:r>
    </w:p>
    <w:p w14:paraId="42A1A069" w14:textId="77777777" w:rsidR="0038463D" w:rsidRPr="007C7DC8" w:rsidRDefault="0038463D" w:rsidP="0038463D">
      <w:pPr>
        <w:pStyle w:val="Otsikko2"/>
        <w:rPr>
          <w:b/>
          <w:bCs/>
        </w:rPr>
      </w:pPr>
      <w:bookmarkStart w:id="34" w:name="_Toc224894208"/>
      <w:r w:rsidRPr="008513CF">
        <w:rPr>
          <w:b/>
          <w:bCs/>
        </w:rPr>
        <w:t>Variabler för utvärdering av primär endpoint</w:t>
      </w:r>
      <w:bookmarkEnd w:id="34"/>
    </w:p>
    <w:p w14:paraId="38FB1C3A" w14:textId="40B0861D" w:rsidR="0038463D" w:rsidRPr="0038463D" w:rsidRDefault="0038463D" w:rsidP="0038463D">
      <w:pPr>
        <w:pStyle w:val="Luettelokappale"/>
        <w:numPr>
          <w:ilvl w:val="0"/>
          <w:numId w:val="1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Beskriv de variabler som används för att utvärdera den primära utvärderingsparametern</w:t>
      </w:r>
    </w:p>
    <w:p w14:paraId="14769FC2" w14:textId="77777777" w:rsidR="0038463D" w:rsidRPr="007C7DC8" w:rsidRDefault="0038463D" w:rsidP="0038463D">
      <w:pPr>
        <w:pStyle w:val="Otsikko2"/>
        <w:rPr>
          <w:b/>
          <w:bCs/>
        </w:rPr>
      </w:pPr>
      <w:bookmarkStart w:id="35" w:name="_Toc224894209"/>
      <w:r w:rsidRPr="00C85B7E">
        <w:rPr>
          <w:b/>
          <w:bCs/>
        </w:rPr>
        <w:t>Variabler för utvärdering av sekundär endpoint</w:t>
      </w:r>
      <w:bookmarkEnd w:id="35"/>
    </w:p>
    <w:p w14:paraId="75ED5E99" w14:textId="4D967EBC" w:rsidR="0038463D" w:rsidRPr="0038463D" w:rsidRDefault="0038463D" w:rsidP="0038463D">
      <w:pPr>
        <w:pStyle w:val="Luettelokappale"/>
        <w:numPr>
          <w:ilvl w:val="0"/>
          <w:numId w:val="1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Beskriv de variabler som används för att utvärdera den sekundära utvärderingsparametern</w:t>
      </w:r>
    </w:p>
    <w:p w14:paraId="2E53077F" w14:textId="77777777" w:rsidR="0038463D" w:rsidRPr="007C7DC8" w:rsidRDefault="0038463D" w:rsidP="0038463D">
      <w:pPr>
        <w:pStyle w:val="Otsikko2"/>
        <w:rPr>
          <w:b/>
          <w:bCs/>
        </w:rPr>
      </w:pPr>
      <w:bookmarkStart w:id="36" w:name="_Toc224894210"/>
      <w:r w:rsidRPr="00634E79">
        <w:rPr>
          <w:b/>
          <w:bCs/>
        </w:rPr>
        <w:t>Variabler som används i säkerhetsbedömningen</w:t>
      </w:r>
      <w:bookmarkEnd w:id="36"/>
    </w:p>
    <w:p w14:paraId="1588847F" w14:textId="5C4CCE93" w:rsidR="0038463D" w:rsidRPr="0038463D" w:rsidRDefault="0038463D" w:rsidP="0038463D">
      <w:pPr>
        <w:pStyle w:val="Luettelokappale"/>
        <w:numPr>
          <w:ilvl w:val="0"/>
          <w:numId w:val="1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säkerhetsparametrarna baserat på prövningsprodukternas riskprofil och de förväntade riskerna som är relaterade till prövningsprodukterna och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procedurerna</w:t>
      </w:r>
    </w:p>
    <w:p w14:paraId="314FAF2A" w14:textId="77777777" w:rsidR="0038463D" w:rsidRPr="007C7DC8" w:rsidRDefault="0038463D" w:rsidP="0038463D">
      <w:pPr>
        <w:pStyle w:val="Otsikko1"/>
        <w:rPr>
          <w:b/>
          <w:bCs/>
        </w:rPr>
      </w:pPr>
      <w:bookmarkStart w:id="37" w:name="_Toc224894211"/>
      <w:r w:rsidRPr="00486972">
        <w:rPr>
          <w:b/>
          <w:bCs/>
        </w:rPr>
        <w:t>Personalens kompetens och utbildning</w:t>
      </w:r>
      <w:bookmarkEnd w:id="37"/>
    </w:p>
    <w:p w14:paraId="58FFAC7B" w14:textId="77777777" w:rsidR="0038463D" w:rsidRPr="007C7DC8" w:rsidRDefault="0038463D" w:rsidP="0038463D">
      <w:pPr>
        <w:pStyle w:val="Otsikko2"/>
        <w:rPr>
          <w:b/>
          <w:bCs/>
        </w:rPr>
      </w:pPr>
      <w:bookmarkStart w:id="38" w:name="_Toc224894212"/>
      <w:r w:rsidRPr="004F5527">
        <w:rPr>
          <w:b/>
          <w:bCs/>
        </w:rPr>
        <w:t>Personalens kompetens och prövningsställets lämplighet</w:t>
      </w:r>
      <w:bookmarkEnd w:id="38"/>
    </w:p>
    <w:p w14:paraId="6388DCCC" w14:textId="77777777" w:rsidR="0038463D" w:rsidRPr="007C7DC8" w:rsidRDefault="0038463D" w:rsidP="0038463D">
      <w:pPr>
        <w:pStyle w:val="Luettelokappale"/>
        <w:numPr>
          <w:ilvl w:val="0"/>
          <w:numId w:val="1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Krävs särskild medicinsk specialistkompetens av prövaren, viss operativ erfarenhet eller t.ex. erfarenhet av användning av den undersökta produkten? </w:t>
      </w:r>
    </w:p>
    <w:p w14:paraId="4465CCA9" w14:textId="1EC3FCD8" w:rsidR="0038463D" w:rsidRPr="0038463D" w:rsidRDefault="0038463D" w:rsidP="0038463D">
      <w:pPr>
        <w:pStyle w:val="Luettelokappale"/>
        <w:numPr>
          <w:ilvl w:val="0"/>
          <w:numId w:val="1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Särskilda krav på lokaler där studien genomförs (operationssal, bilddiagnostiska resurser, övervakningsrum, tillgång till akutteam, möjlighet till patientövervakning …)</w:t>
      </w:r>
    </w:p>
    <w:p w14:paraId="106943EB" w14:textId="77777777" w:rsidR="0038463D" w:rsidRPr="007C7DC8" w:rsidRDefault="0038463D" w:rsidP="0038463D">
      <w:pPr>
        <w:pStyle w:val="Otsikko2"/>
        <w:rPr>
          <w:b/>
          <w:bCs/>
        </w:rPr>
      </w:pPr>
      <w:bookmarkStart w:id="39" w:name="_Toc224894213"/>
      <w:r w:rsidRPr="006711D2">
        <w:rPr>
          <w:b/>
          <w:bCs/>
        </w:rPr>
        <w:t>Krav på utbildning för genomförandet av studien</w:t>
      </w:r>
      <w:bookmarkEnd w:id="39"/>
    </w:p>
    <w:p w14:paraId="315F3DA7" w14:textId="77777777" w:rsidR="0038463D" w:rsidRPr="007C7DC8" w:rsidRDefault="0038463D" w:rsidP="0038463D">
      <w:pPr>
        <w:pStyle w:val="Luettelokappale"/>
        <w:numPr>
          <w:ilvl w:val="0"/>
          <w:numId w:val="1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vem som ansvarar för utbildning av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 xml:space="preserve">personalen </w:t>
      </w:r>
    </w:p>
    <w:p w14:paraId="2DCCFABF" w14:textId="77777777" w:rsidR="0038463D" w:rsidRPr="007C7DC8" w:rsidRDefault="0038463D" w:rsidP="0038463D">
      <w:pPr>
        <w:pStyle w:val="Luettelokappale"/>
        <w:numPr>
          <w:ilvl w:val="0"/>
          <w:numId w:val="1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hur och var genomförda utbildningar dokumenteras </w:t>
      </w:r>
    </w:p>
    <w:p w14:paraId="2BBC4B61" w14:textId="77777777" w:rsidR="0038463D" w:rsidRPr="007C7DC8" w:rsidRDefault="0038463D" w:rsidP="0038463D">
      <w:pPr>
        <w:pStyle w:val="Luettelokappale"/>
        <w:numPr>
          <w:ilvl w:val="0"/>
          <w:numId w:val="1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lastRenderedPageBreak/>
        <w:t xml:space="preserve">Medlemmar i studiegruppen ska få tillräcklig utbildning beroende på sitt ansvarsområde i studien. Inga studieuppgifter bör utföras innan utbildningen har slutförts och prövningsstället har ”aktiverats” </w:t>
      </w:r>
    </w:p>
    <w:p w14:paraId="4F084332" w14:textId="373A579D" w:rsidR="0038463D" w:rsidRPr="0038463D" w:rsidRDefault="0038463D" w:rsidP="0038463D">
      <w:pPr>
        <w:pStyle w:val="Luettelokappale"/>
        <w:numPr>
          <w:ilvl w:val="0"/>
          <w:numId w:val="1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Prövarens och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personalens ansvar – var dokumenteras dessa uppgifter? Används en Delegation log?</w:t>
      </w:r>
    </w:p>
    <w:p w14:paraId="0B06A438" w14:textId="77777777" w:rsidR="0038463D" w:rsidRPr="007C7DC8" w:rsidRDefault="0038463D" w:rsidP="0038463D">
      <w:pPr>
        <w:pStyle w:val="Otsikko1"/>
        <w:rPr>
          <w:b/>
          <w:bCs/>
        </w:rPr>
      </w:pPr>
      <w:bookmarkStart w:id="40" w:name="_Toc224894214"/>
      <w:r>
        <w:rPr>
          <w:b/>
          <w:bCs/>
        </w:rPr>
        <w:t xml:space="preserve">Prövningens </w:t>
      </w:r>
      <w:r w:rsidRPr="009E7790">
        <w:rPr>
          <w:b/>
          <w:bCs/>
        </w:rPr>
        <w:t>säkerhet</w:t>
      </w:r>
      <w:bookmarkEnd w:id="40"/>
    </w:p>
    <w:p w14:paraId="18D69DA9" w14:textId="77777777" w:rsidR="0038463D" w:rsidRPr="007C7DC8" w:rsidRDefault="0038463D" w:rsidP="0038463D">
      <w:pPr>
        <w:pStyle w:val="Otsikko2"/>
        <w:rPr>
          <w:b/>
          <w:bCs/>
        </w:rPr>
      </w:pPr>
      <w:bookmarkStart w:id="41" w:name="_Toc224894215"/>
      <w:r w:rsidRPr="00171141">
        <w:rPr>
          <w:b/>
          <w:bCs/>
        </w:rPr>
        <w:t>Förväntade AE (</w:t>
      </w:r>
      <w:proofErr w:type="spellStart"/>
      <w:r w:rsidRPr="00171141">
        <w:rPr>
          <w:b/>
          <w:bCs/>
        </w:rPr>
        <w:t>Adverse</w:t>
      </w:r>
      <w:proofErr w:type="spellEnd"/>
      <w:r w:rsidRPr="00171141">
        <w:rPr>
          <w:b/>
          <w:bCs/>
        </w:rPr>
        <w:t xml:space="preserve"> Events)</w:t>
      </w:r>
      <w:bookmarkEnd w:id="41"/>
    </w:p>
    <w:p w14:paraId="7C6B2166" w14:textId="77777777" w:rsidR="0038463D" w:rsidRPr="007C7DC8" w:rsidRDefault="0038463D" w:rsidP="0038463D">
      <w:pPr>
        <w:pStyle w:val="Luettelokappale"/>
        <w:numPr>
          <w:ilvl w:val="0"/>
          <w:numId w:val="1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Förväntade möjliga skadehändelser samt förväntade möjliga biverkningar relaterade till produktens användning, och riktlinjer för deras rapportering under studien </w:t>
      </w:r>
    </w:p>
    <w:p w14:paraId="34ED516C" w14:textId="77777777" w:rsidR="0038463D" w:rsidRPr="007C7DC8" w:rsidRDefault="0038463D" w:rsidP="0038463D">
      <w:pPr>
        <w:pStyle w:val="Luettelokappale"/>
        <w:numPr>
          <w:ilvl w:val="0"/>
          <w:numId w:val="1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Om prövningsprodukten är CE</w:t>
      </w:r>
      <w:r w:rsidRPr="007C7DC8">
        <w:rPr>
          <w:rFonts w:eastAsia="Times New Roman" w:cstheme="minorHAnsi"/>
          <w:i/>
          <w:iCs/>
          <w:kern w:val="0"/>
          <w:lang w:eastAsia="fi-FI"/>
          <w14:ligatures w14:val="none"/>
        </w:rPr>
        <w:noBreakHyphen/>
        <w:t xml:space="preserve">märkt och används enligt bruksanvisningen (IFU), framgår de förväntade biverkningarna i IFU </w:t>
      </w:r>
    </w:p>
    <w:p w14:paraId="75391266" w14:textId="04CF33D7" w:rsidR="0038463D" w:rsidRPr="0038463D" w:rsidRDefault="0038463D" w:rsidP="0038463D">
      <w:pPr>
        <w:pStyle w:val="Luettelokappale"/>
        <w:numPr>
          <w:ilvl w:val="0"/>
          <w:numId w:val="1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Tidigare studier kan också beskriva kända möjliga skadehändelser relaterade till produktens användning</w:t>
      </w:r>
    </w:p>
    <w:p w14:paraId="2983D91A" w14:textId="77777777" w:rsidR="0038463D" w:rsidRPr="007C7DC8" w:rsidRDefault="0038463D" w:rsidP="0038463D">
      <w:pPr>
        <w:pStyle w:val="Otsikko2"/>
        <w:rPr>
          <w:b/>
          <w:bCs/>
        </w:rPr>
      </w:pPr>
      <w:bookmarkStart w:id="42" w:name="_Toc224894216"/>
      <w:r w:rsidRPr="00711308">
        <w:rPr>
          <w:b/>
          <w:bCs/>
        </w:rPr>
        <w:t>Definition och klassificering av biverkningar</w:t>
      </w:r>
      <w:bookmarkEnd w:id="42"/>
    </w:p>
    <w:p w14:paraId="422C92A3" w14:textId="77777777" w:rsidR="0038463D" w:rsidRPr="007C7DC8" w:rsidRDefault="0038463D" w:rsidP="0038463D">
      <w:pPr>
        <w:pStyle w:val="Luettelokappale"/>
        <w:numPr>
          <w:ilvl w:val="0"/>
          <w:numId w:val="2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Se artikel 2 i MDR, tabell 5 i ISO 14155:2011 och MDCG</w:t>
      </w:r>
      <w:r w:rsidRPr="007C7DC8">
        <w:rPr>
          <w:rFonts w:eastAsia="Times New Roman" w:cstheme="minorHAnsi"/>
          <w:i/>
          <w:iCs/>
          <w:kern w:val="0"/>
          <w:lang w:eastAsia="fi-FI"/>
          <w14:ligatures w14:val="none"/>
        </w:rPr>
        <w:noBreakHyphen/>
        <w:t>vägledning 2020</w:t>
      </w:r>
      <w:r w:rsidRPr="007C7DC8">
        <w:rPr>
          <w:rFonts w:eastAsia="Times New Roman" w:cstheme="minorHAnsi"/>
          <w:i/>
          <w:iCs/>
          <w:kern w:val="0"/>
          <w:lang w:eastAsia="fi-FI"/>
          <w14:ligatures w14:val="none"/>
        </w:rPr>
        <w:noBreakHyphen/>
        <w:t xml:space="preserve">10/1 </w:t>
      </w:r>
    </w:p>
    <w:p w14:paraId="49B8C598" w14:textId="04C1B9E1" w:rsidR="0038463D" w:rsidRPr="0038463D" w:rsidRDefault="0038463D" w:rsidP="0038463D">
      <w:pPr>
        <w:pStyle w:val="Luettelokappale"/>
        <w:numPr>
          <w:ilvl w:val="0"/>
          <w:numId w:val="2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AE, ADE, SAE, SADE, USADE, DEVICE DEFICIENCY (produktavvikelse)</w:t>
      </w:r>
    </w:p>
    <w:p w14:paraId="50814490" w14:textId="77777777" w:rsidR="0038463D" w:rsidRPr="007C7DC8" w:rsidRDefault="0038463D" w:rsidP="0038463D">
      <w:pPr>
        <w:pStyle w:val="Otsikko2"/>
        <w:rPr>
          <w:b/>
          <w:bCs/>
        </w:rPr>
      </w:pPr>
      <w:bookmarkStart w:id="43" w:name="_Toc224894217"/>
      <w:r w:rsidRPr="005D380A">
        <w:rPr>
          <w:b/>
          <w:bCs/>
        </w:rPr>
        <w:t>Dokumentation av skadehändelser</w:t>
      </w:r>
      <w:bookmarkEnd w:id="43"/>
    </w:p>
    <w:p w14:paraId="0A303B2E" w14:textId="77777777" w:rsidR="0038463D" w:rsidRPr="007C7DC8" w:rsidRDefault="0038463D" w:rsidP="0038463D">
      <w:pPr>
        <w:pStyle w:val="Luettelokappale"/>
        <w:numPr>
          <w:ilvl w:val="0"/>
          <w:numId w:val="2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Prövarens ansvar för observerade skadehändelser </w:t>
      </w:r>
    </w:p>
    <w:p w14:paraId="775B18A4" w14:textId="77777777" w:rsidR="0038463D" w:rsidRPr="007C7DC8" w:rsidRDefault="0038463D" w:rsidP="0038463D">
      <w:pPr>
        <w:pStyle w:val="Luettelokappale"/>
        <w:numPr>
          <w:ilvl w:val="0"/>
          <w:numId w:val="2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Bedömning av allvarlighetsgrad och kausalitet i relation till prövningsprodukten och/eller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 xml:space="preserve">procedurer </w:t>
      </w:r>
    </w:p>
    <w:p w14:paraId="7CCD4FF9" w14:textId="77777777" w:rsidR="0038463D" w:rsidRPr="007C7DC8" w:rsidRDefault="0038463D" w:rsidP="0038463D">
      <w:pPr>
        <w:pStyle w:val="Luettelokappale"/>
        <w:numPr>
          <w:ilvl w:val="0"/>
          <w:numId w:val="2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Rapportering och eventuella begränsningar </w:t>
      </w:r>
      <w:r>
        <w:rPr>
          <w:rFonts w:eastAsia="Times New Roman" w:cstheme="minorHAnsi"/>
          <w:i/>
          <w:iCs/>
          <w:kern w:val="0"/>
          <w:lang w:eastAsia="fi-FI"/>
          <w14:ligatures w14:val="none"/>
        </w:rPr>
        <w:t>av</w:t>
      </w:r>
      <w:r w:rsidRPr="007C7DC8">
        <w:rPr>
          <w:rFonts w:eastAsia="Times New Roman" w:cstheme="minorHAnsi"/>
          <w:i/>
          <w:iCs/>
          <w:kern w:val="0"/>
          <w:lang w:eastAsia="fi-FI"/>
          <w14:ligatures w14:val="none"/>
        </w:rPr>
        <w:t xml:space="preserve"> </w:t>
      </w:r>
      <w:r>
        <w:rPr>
          <w:rFonts w:eastAsia="Times New Roman" w:cstheme="minorHAnsi"/>
          <w:i/>
          <w:iCs/>
          <w:kern w:val="0"/>
          <w:lang w:eastAsia="fi-FI"/>
          <w14:ligatures w14:val="none"/>
        </w:rPr>
        <w:t>omfattningen</w:t>
      </w:r>
      <w:r w:rsidRPr="007C7DC8">
        <w:rPr>
          <w:rFonts w:eastAsia="Times New Roman" w:cstheme="minorHAnsi"/>
          <w:i/>
          <w:iCs/>
          <w:kern w:val="0"/>
          <w:lang w:eastAsia="fi-FI"/>
          <w14:ligatures w14:val="none"/>
        </w:rPr>
        <w:t xml:space="preserve"> (t.ex. </w:t>
      </w:r>
      <w:r>
        <w:rPr>
          <w:rFonts w:eastAsia="Times New Roman" w:cstheme="minorHAnsi"/>
          <w:i/>
          <w:iCs/>
          <w:kern w:val="0"/>
          <w:lang w:eastAsia="fi-FI"/>
          <w14:ligatures w14:val="none"/>
        </w:rPr>
        <w:t>studier efter marknadsgodkännande</w:t>
      </w:r>
      <w:r w:rsidRPr="007C7DC8">
        <w:rPr>
          <w:rFonts w:eastAsia="Times New Roman" w:cstheme="minorHAnsi"/>
          <w:i/>
          <w:iCs/>
          <w:kern w:val="0"/>
          <w:lang w:eastAsia="fi-FI"/>
          <w14:ligatures w14:val="none"/>
        </w:rPr>
        <w:t xml:space="preserve">) </w:t>
      </w:r>
    </w:p>
    <w:p w14:paraId="7599BEBA" w14:textId="7D115CFE" w:rsidR="0038463D" w:rsidRPr="0038463D" w:rsidRDefault="0038463D" w:rsidP="0038463D">
      <w:pPr>
        <w:pStyle w:val="Luettelokappale"/>
        <w:numPr>
          <w:ilvl w:val="0"/>
          <w:numId w:val="2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Dokumentationskrav (t.ex. AE</w:t>
      </w:r>
      <w:r w:rsidRPr="007C7DC8">
        <w:rPr>
          <w:rFonts w:eastAsia="Times New Roman" w:cstheme="minorHAnsi"/>
          <w:i/>
          <w:iCs/>
          <w:kern w:val="0"/>
          <w:lang w:eastAsia="fi-FI"/>
          <w14:ligatures w14:val="none"/>
        </w:rPr>
        <w:noBreakHyphen/>
        <w:t>startdatum, AE</w:t>
      </w:r>
      <w:r w:rsidRPr="007C7DC8">
        <w:rPr>
          <w:rFonts w:eastAsia="Times New Roman" w:cstheme="minorHAnsi"/>
          <w:i/>
          <w:iCs/>
          <w:kern w:val="0"/>
          <w:lang w:eastAsia="fi-FI"/>
          <w14:ligatures w14:val="none"/>
        </w:rPr>
        <w:noBreakHyphen/>
        <w:t>term, AE</w:t>
      </w:r>
      <w:r w:rsidRPr="007C7DC8">
        <w:rPr>
          <w:rFonts w:eastAsia="Times New Roman" w:cstheme="minorHAnsi"/>
          <w:i/>
          <w:iCs/>
          <w:kern w:val="0"/>
          <w:lang w:eastAsia="fi-FI"/>
          <w14:ligatures w14:val="none"/>
        </w:rPr>
        <w:noBreakHyphen/>
        <w:t>beskrivning, vidtagna åtgärder, allvarlighetsgrad och kausalitet)</w:t>
      </w:r>
    </w:p>
    <w:p w14:paraId="2636CBB3" w14:textId="77777777" w:rsidR="0038463D" w:rsidRPr="007C7DC8" w:rsidRDefault="0038463D" w:rsidP="0038463D">
      <w:pPr>
        <w:pStyle w:val="Otsikko2"/>
        <w:rPr>
          <w:b/>
          <w:bCs/>
        </w:rPr>
      </w:pPr>
      <w:bookmarkStart w:id="44" w:name="_Toc224894218"/>
      <w:r w:rsidRPr="008208BB">
        <w:rPr>
          <w:b/>
          <w:bCs/>
        </w:rPr>
        <w:t>Rapportering av säkerhetshändelser</w:t>
      </w:r>
      <w:bookmarkEnd w:id="44"/>
    </w:p>
    <w:p w14:paraId="1F315BAF" w14:textId="77777777" w:rsidR="0038463D" w:rsidRPr="007C7DC8" w:rsidRDefault="0038463D" w:rsidP="0038463D">
      <w:pPr>
        <w:pStyle w:val="Luettelokappale"/>
        <w:numPr>
          <w:ilvl w:val="0"/>
          <w:numId w:val="2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Se detaljerade anvisningar i MDCG 2020</w:t>
      </w:r>
      <w:r w:rsidRPr="007C7DC8">
        <w:rPr>
          <w:rFonts w:eastAsia="Times New Roman" w:cstheme="minorHAnsi"/>
          <w:i/>
          <w:iCs/>
          <w:kern w:val="0"/>
          <w:lang w:eastAsia="fi-FI"/>
          <w14:ligatures w14:val="none"/>
        </w:rPr>
        <w:noBreakHyphen/>
        <w:t xml:space="preserve">10/1 </w:t>
      </w:r>
    </w:p>
    <w:p w14:paraId="43971141" w14:textId="77777777" w:rsidR="0038463D" w:rsidRPr="007C7DC8" w:rsidRDefault="0038463D" w:rsidP="0038463D">
      <w:pPr>
        <w:pStyle w:val="Luettelokappale"/>
        <w:numPr>
          <w:ilvl w:val="0"/>
          <w:numId w:val="2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Rapporteringstidsramar </w:t>
      </w:r>
    </w:p>
    <w:p w14:paraId="157DCBCC" w14:textId="77777777" w:rsidR="0038463D" w:rsidRPr="007C7DC8" w:rsidRDefault="0038463D" w:rsidP="0038463D">
      <w:pPr>
        <w:pStyle w:val="Luettelokappale"/>
        <w:numPr>
          <w:ilvl w:val="0"/>
          <w:numId w:val="2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Vem ansvarar för rapportering av skadehändelser till sponsorn? </w:t>
      </w:r>
    </w:p>
    <w:p w14:paraId="1D1DF93D" w14:textId="4E1E89DD" w:rsidR="0038463D" w:rsidRPr="0038463D" w:rsidRDefault="0038463D" w:rsidP="0038463D">
      <w:pPr>
        <w:pStyle w:val="Luettelokappale"/>
        <w:numPr>
          <w:ilvl w:val="0"/>
          <w:numId w:val="2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Sponsor</w:t>
      </w:r>
      <w:r>
        <w:rPr>
          <w:rFonts w:eastAsia="Times New Roman" w:cstheme="minorHAnsi"/>
          <w:i/>
          <w:iCs/>
          <w:kern w:val="0"/>
          <w:lang w:eastAsia="fi-FI"/>
          <w14:ligatures w14:val="none"/>
        </w:rPr>
        <w:t>n</w:t>
      </w:r>
      <w:r w:rsidRPr="007C7DC8">
        <w:rPr>
          <w:rFonts w:eastAsia="Times New Roman" w:cstheme="minorHAnsi"/>
          <w:i/>
          <w:iCs/>
          <w:kern w:val="0"/>
          <w:lang w:eastAsia="fi-FI"/>
          <w14:ligatures w14:val="none"/>
        </w:rPr>
        <w:t>s utsedda kontaktperson i processen för hantering av skadehändelser</w:t>
      </w:r>
    </w:p>
    <w:p w14:paraId="21EF65BD" w14:textId="77777777" w:rsidR="0038463D" w:rsidRPr="007C7DC8" w:rsidRDefault="0038463D" w:rsidP="0038463D">
      <w:pPr>
        <w:pStyle w:val="Otsikko2"/>
        <w:rPr>
          <w:b/>
          <w:bCs/>
        </w:rPr>
      </w:pPr>
      <w:bookmarkStart w:id="45" w:name="_Toc224894219"/>
      <w:r w:rsidRPr="00372972">
        <w:rPr>
          <w:b/>
          <w:bCs/>
        </w:rPr>
        <w:t>Rapportering av produktavvikelser</w:t>
      </w:r>
      <w:bookmarkEnd w:id="45"/>
    </w:p>
    <w:p w14:paraId="781ECF8F" w14:textId="77777777" w:rsidR="0038463D" w:rsidRPr="007C7DC8" w:rsidRDefault="0038463D" w:rsidP="0038463D">
      <w:pPr>
        <w:pStyle w:val="Luettelokappale"/>
        <w:numPr>
          <w:ilvl w:val="0"/>
          <w:numId w:val="2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proceduren som tillämpas för registrering och rapportering av produktavvikelser. Sponsorn ska rapportera en produktavvikelse som kunde ha lett till en allvarlig skadehändelse om lämpliga åtgärder inte hade vidtagits, om avvikelsen inte hade upptäckts eller om förhållandena hade varit mer ogynnsamma </w:t>
      </w:r>
    </w:p>
    <w:p w14:paraId="510DA13A" w14:textId="77777777" w:rsidR="0038463D" w:rsidRPr="007C7DC8" w:rsidRDefault="0038463D" w:rsidP="0038463D">
      <w:pPr>
        <w:pStyle w:val="Luettelokappale"/>
        <w:numPr>
          <w:ilvl w:val="0"/>
          <w:numId w:val="2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Om produkten är CE</w:t>
      </w:r>
      <w:r w:rsidRPr="007C7DC8">
        <w:rPr>
          <w:rFonts w:eastAsia="Times New Roman" w:cstheme="minorHAnsi"/>
          <w:i/>
          <w:iCs/>
          <w:kern w:val="0"/>
          <w:lang w:eastAsia="fi-FI"/>
          <w14:ligatures w14:val="none"/>
        </w:rPr>
        <w:noBreakHyphen/>
        <w:t>märkt och på marknaden kan upptäckta avvikelser kräva rapportering inom ramen för marknadskontroll (tillverkarens ansvar) / MIR</w:t>
      </w:r>
      <w:r w:rsidRPr="007C7DC8">
        <w:rPr>
          <w:rFonts w:eastAsia="Times New Roman" w:cstheme="minorHAnsi"/>
          <w:i/>
          <w:iCs/>
          <w:kern w:val="0"/>
          <w:lang w:eastAsia="fi-FI"/>
          <w14:ligatures w14:val="none"/>
        </w:rPr>
        <w:noBreakHyphen/>
        <w:t>rapportering (se MDCG 2020</w:t>
      </w:r>
      <w:r w:rsidRPr="007C7DC8">
        <w:rPr>
          <w:rFonts w:eastAsia="Times New Roman" w:cstheme="minorHAnsi"/>
          <w:i/>
          <w:iCs/>
          <w:kern w:val="0"/>
          <w:lang w:eastAsia="fi-FI"/>
          <w14:ligatures w14:val="none"/>
        </w:rPr>
        <w:noBreakHyphen/>
        <w:t>10/1)</w:t>
      </w:r>
    </w:p>
    <w:p w14:paraId="12EF06B7" w14:textId="77777777" w:rsidR="0038463D" w:rsidRPr="007C7DC8" w:rsidRDefault="0038463D" w:rsidP="0038463D"/>
    <w:p w14:paraId="76E14962" w14:textId="77777777" w:rsidR="0038463D" w:rsidRPr="007C7DC8" w:rsidRDefault="0038463D" w:rsidP="0038463D">
      <w:pPr>
        <w:pStyle w:val="Otsikko2"/>
        <w:rPr>
          <w:b/>
          <w:bCs/>
        </w:rPr>
      </w:pPr>
      <w:bookmarkStart w:id="46" w:name="_Toc224894220"/>
      <w:r w:rsidRPr="0076065E">
        <w:rPr>
          <w:b/>
          <w:bCs/>
        </w:rPr>
        <w:lastRenderedPageBreak/>
        <w:t>Nödkontakter och förfaranden</w:t>
      </w:r>
      <w:bookmarkEnd w:id="46"/>
    </w:p>
    <w:p w14:paraId="3BC92991" w14:textId="77777777" w:rsidR="0038463D" w:rsidRPr="007C7DC8" w:rsidRDefault="0038463D" w:rsidP="0038463D">
      <w:pPr>
        <w:pStyle w:val="Luettelokappale"/>
        <w:numPr>
          <w:ilvl w:val="0"/>
          <w:numId w:val="2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Instruktioner för agerande i nödsituationer </w:t>
      </w:r>
    </w:p>
    <w:p w14:paraId="2F4C67FC" w14:textId="77777777" w:rsidR="0038463D" w:rsidRPr="007C7DC8" w:rsidRDefault="0038463D" w:rsidP="0038463D">
      <w:pPr>
        <w:pStyle w:val="Luettelokappale"/>
        <w:numPr>
          <w:ilvl w:val="0"/>
          <w:numId w:val="2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Kontaktperson vid nödsituationer samt utsedd kontaktperson för rapportering av skadehändelser och produktavvikelser </w:t>
      </w:r>
    </w:p>
    <w:p w14:paraId="5FB59F19" w14:textId="1E310FA1" w:rsidR="0038463D" w:rsidRPr="0038463D" w:rsidRDefault="0038463D" w:rsidP="0038463D">
      <w:pPr>
        <w:pStyle w:val="Luettelokappale"/>
        <w:numPr>
          <w:ilvl w:val="0"/>
          <w:numId w:val="2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Om studien genomförs </w:t>
      </w:r>
      <w:proofErr w:type="spellStart"/>
      <w:r w:rsidRPr="007C7DC8">
        <w:rPr>
          <w:rFonts w:eastAsia="Times New Roman" w:cstheme="minorHAnsi"/>
          <w:i/>
          <w:iCs/>
          <w:kern w:val="0"/>
          <w:lang w:eastAsia="fi-FI"/>
          <w14:ligatures w14:val="none"/>
        </w:rPr>
        <w:t>blindad</w:t>
      </w:r>
      <w:proofErr w:type="spellEnd"/>
      <w:r w:rsidRPr="007C7DC8">
        <w:rPr>
          <w:rFonts w:eastAsia="Times New Roman" w:cstheme="minorHAnsi"/>
          <w:i/>
          <w:iCs/>
          <w:kern w:val="0"/>
          <w:lang w:eastAsia="fi-FI"/>
          <w14:ligatures w14:val="none"/>
        </w:rPr>
        <w:t xml:space="preserve"> ska proceduren för </w:t>
      </w:r>
      <w:proofErr w:type="spellStart"/>
      <w:r w:rsidRPr="007C7DC8">
        <w:rPr>
          <w:rFonts w:eastAsia="Times New Roman" w:cstheme="minorHAnsi"/>
          <w:i/>
          <w:iCs/>
          <w:kern w:val="0"/>
          <w:lang w:eastAsia="fi-FI"/>
          <w14:ligatures w14:val="none"/>
        </w:rPr>
        <w:t>avblindning</w:t>
      </w:r>
      <w:proofErr w:type="spellEnd"/>
      <w:r w:rsidRPr="007C7DC8">
        <w:rPr>
          <w:rFonts w:eastAsia="Times New Roman" w:cstheme="minorHAnsi"/>
          <w:i/>
          <w:iCs/>
          <w:kern w:val="0"/>
          <w:lang w:eastAsia="fi-FI"/>
          <w14:ligatures w14:val="none"/>
        </w:rPr>
        <w:t xml:space="preserve"> i nödsituationer definieras</w:t>
      </w:r>
    </w:p>
    <w:p w14:paraId="55A56BBB" w14:textId="77777777" w:rsidR="0038463D" w:rsidRPr="007C7DC8" w:rsidRDefault="0038463D" w:rsidP="0038463D">
      <w:pPr>
        <w:pStyle w:val="Otsikko1"/>
        <w:rPr>
          <w:b/>
          <w:bCs/>
        </w:rPr>
      </w:pPr>
      <w:bookmarkStart w:id="47" w:name="_Toc224894221"/>
      <w:r>
        <w:rPr>
          <w:b/>
          <w:bCs/>
        </w:rPr>
        <w:t>Forsknings</w:t>
      </w:r>
      <w:r w:rsidRPr="00D534A8">
        <w:rPr>
          <w:b/>
          <w:bCs/>
        </w:rPr>
        <w:t>etik och efterlevnad av gällande</w:t>
      </w:r>
      <w:r w:rsidRPr="007C7DC8">
        <w:rPr>
          <w:b/>
          <w:bCs/>
        </w:rPr>
        <w:t xml:space="preserve"> lagar</w:t>
      </w:r>
      <w:bookmarkEnd w:id="47"/>
    </w:p>
    <w:p w14:paraId="4622C31E" w14:textId="77777777" w:rsidR="0038463D" w:rsidRPr="007C7DC8" w:rsidRDefault="0038463D" w:rsidP="0038463D">
      <w:pPr>
        <w:pStyle w:val="Otsikko2"/>
        <w:rPr>
          <w:b/>
          <w:bCs/>
        </w:rPr>
      </w:pPr>
      <w:bookmarkStart w:id="48" w:name="_Toc224894222"/>
      <w:r w:rsidRPr="00D534A8">
        <w:rPr>
          <w:b/>
          <w:bCs/>
        </w:rPr>
        <w:t>Efterlevnad av etiska riktlinjer samt lagar och förordningar</w:t>
      </w:r>
      <w:bookmarkEnd w:id="48"/>
    </w:p>
    <w:p w14:paraId="3DA281FE" w14:textId="00C6D86C" w:rsidR="0038463D" w:rsidRPr="0038463D" w:rsidRDefault="0038463D" w:rsidP="0038463D">
      <w:pPr>
        <w:pStyle w:val="Luettelokappale"/>
        <w:numPr>
          <w:ilvl w:val="0"/>
          <w:numId w:val="2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Beskrivning av att studien ska genomföras enligt prövningsplanen och etiska principer, i enlighet med Helsingforsdeklarationen och ISO 14155:2011 (om tillämpligt) samt gällande nationell lagstiftning i de länder där studien utförs</w:t>
      </w:r>
    </w:p>
    <w:p w14:paraId="1E61D13B" w14:textId="77777777" w:rsidR="0038463D" w:rsidRPr="007C7DC8" w:rsidRDefault="0038463D" w:rsidP="0038463D">
      <w:pPr>
        <w:pStyle w:val="Otsikko2"/>
        <w:rPr>
          <w:b/>
          <w:bCs/>
        </w:rPr>
      </w:pPr>
      <w:bookmarkStart w:id="49" w:name="_Toc224894223"/>
      <w:r w:rsidRPr="00DB00F5">
        <w:rPr>
          <w:b/>
          <w:bCs/>
        </w:rPr>
        <w:t>Etikprövningsnämndens godkännande</w:t>
      </w:r>
      <w:bookmarkEnd w:id="49"/>
    </w:p>
    <w:p w14:paraId="275F22E2" w14:textId="5A628EBE" w:rsidR="0038463D" w:rsidRPr="0038463D" w:rsidRDefault="0038463D" w:rsidP="0038463D">
      <w:pPr>
        <w:pStyle w:val="Luettelokappale"/>
        <w:numPr>
          <w:ilvl w:val="0"/>
          <w:numId w:val="2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Kliniska prövningar kräver granskning och positivt utlåtande från etikprövningsnämnden innan myndighetsbedömning</w:t>
      </w:r>
    </w:p>
    <w:p w14:paraId="07CA128B" w14:textId="77777777" w:rsidR="0038463D" w:rsidRPr="007C7DC8" w:rsidRDefault="0038463D" w:rsidP="0038463D">
      <w:pPr>
        <w:pStyle w:val="Otsikko2"/>
        <w:rPr>
          <w:b/>
          <w:bCs/>
        </w:rPr>
      </w:pPr>
      <w:bookmarkStart w:id="50" w:name="_Toc224894224"/>
      <w:r w:rsidRPr="00684C77">
        <w:rPr>
          <w:b/>
          <w:bCs/>
        </w:rPr>
        <w:t>Regulatoriska och behöriga myndigheter</w:t>
      </w:r>
      <w:bookmarkEnd w:id="50"/>
    </w:p>
    <w:p w14:paraId="6E361B2F" w14:textId="77777777" w:rsidR="0038463D" w:rsidRPr="007C7DC8" w:rsidRDefault="0038463D" w:rsidP="0038463D">
      <w:pPr>
        <w:pStyle w:val="Luettelokappale"/>
        <w:numPr>
          <w:ilvl w:val="0"/>
          <w:numId w:val="2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Om prövningsprodukten är en medicinteknisk produkt i klass I bedömer myndigheten </w:t>
      </w:r>
      <w:r>
        <w:rPr>
          <w:rFonts w:eastAsia="Times New Roman" w:cstheme="minorHAnsi"/>
          <w:i/>
          <w:iCs/>
          <w:kern w:val="0"/>
          <w:lang w:eastAsia="fi-FI"/>
          <w14:ligatures w14:val="none"/>
        </w:rPr>
        <w:t>prövnings</w:t>
      </w:r>
      <w:r w:rsidRPr="007C7DC8">
        <w:rPr>
          <w:rFonts w:eastAsia="Times New Roman" w:cstheme="minorHAnsi"/>
          <w:i/>
          <w:iCs/>
          <w:kern w:val="0"/>
          <w:lang w:eastAsia="fi-FI"/>
          <w14:ligatures w14:val="none"/>
        </w:rPr>
        <w:t xml:space="preserve">dokumentationen efter att etikprövningsnämnden har lämnat ett positivt utlåtande. Myndigheten skickar ett undertecknat meddelande om granskningen </w:t>
      </w:r>
    </w:p>
    <w:p w14:paraId="0B295F02" w14:textId="79AECC78" w:rsidR="0038463D" w:rsidRPr="0038463D" w:rsidRDefault="0038463D" w:rsidP="0038463D">
      <w:pPr>
        <w:pStyle w:val="Luettelokappale"/>
        <w:numPr>
          <w:ilvl w:val="0"/>
          <w:numId w:val="2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Om prövningsprodukten är klass </w:t>
      </w:r>
      <w:proofErr w:type="spellStart"/>
      <w:r w:rsidRPr="007C7DC8">
        <w:rPr>
          <w:rFonts w:eastAsia="Times New Roman" w:cstheme="minorHAnsi"/>
          <w:i/>
          <w:iCs/>
          <w:kern w:val="0"/>
          <w:lang w:eastAsia="fi-FI"/>
          <w14:ligatures w14:val="none"/>
        </w:rPr>
        <w:t>IIa</w:t>
      </w:r>
      <w:proofErr w:type="spellEnd"/>
      <w:r w:rsidRPr="007C7DC8">
        <w:rPr>
          <w:rFonts w:eastAsia="Times New Roman" w:cstheme="minorHAnsi"/>
          <w:i/>
          <w:iCs/>
          <w:kern w:val="0"/>
          <w:lang w:eastAsia="fi-FI"/>
          <w14:ligatures w14:val="none"/>
        </w:rPr>
        <w:t>–III utfärdar myndigheten ett beslut. Den kliniska prövningen får inte påbörjas förrän både ett positivt utlåtande från etikprövningsnämnden och ett positivt beslut från myndigheten har erhållits</w:t>
      </w:r>
    </w:p>
    <w:p w14:paraId="4D2E8646" w14:textId="77777777" w:rsidR="0038463D" w:rsidRPr="007C7DC8" w:rsidRDefault="0038463D" w:rsidP="0038463D">
      <w:pPr>
        <w:pStyle w:val="Otsikko2"/>
        <w:rPr>
          <w:b/>
          <w:bCs/>
        </w:rPr>
      </w:pPr>
      <w:bookmarkStart w:id="51" w:name="_Toc224894225"/>
      <w:r w:rsidRPr="004A146A">
        <w:rPr>
          <w:b/>
          <w:bCs/>
        </w:rPr>
        <w:t>Hantering av ändringar i prövningsplanen</w:t>
      </w:r>
      <w:bookmarkEnd w:id="51"/>
    </w:p>
    <w:p w14:paraId="0CE20E43" w14:textId="77777777" w:rsidR="0038463D" w:rsidRPr="007C7DC8" w:rsidRDefault="0038463D" w:rsidP="0038463D">
      <w:pPr>
        <w:pStyle w:val="Luettelokappale"/>
        <w:numPr>
          <w:ilvl w:val="0"/>
          <w:numId w:val="2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Om betydande ändringar görs i prövningsplanen ska sponsorn lämna in reviderad dokumentation och motivering till etikprövningsnämnden och därefter till den behöriga myndigheten för granskning. </w:t>
      </w:r>
    </w:p>
    <w:p w14:paraId="49AB43EE" w14:textId="29D892FE" w:rsidR="0038463D" w:rsidRPr="0038463D" w:rsidRDefault="0038463D" w:rsidP="0038463D">
      <w:pPr>
        <w:pStyle w:val="Luettelokappale"/>
        <w:numPr>
          <w:ilvl w:val="0"/>
          <w:numId w:val="26"/>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Studier får fortsätta enligt den ändrade prövningsplanen först efter att ett positivt utlåtande från etikprövningsnämnden och myndighetens bekräftelsemeddelande har erhållits.</w:t>
      </w:r>
    </w:p>
    <w:p w14:paraId="4A59D648" w14:textId="77777777" w:rsidR="0038463D" w:rsidRPr="007C7DC8" w:rsidRDefault="0038463D" w:rsidP="0038463D">
      <w:pPr>
        <w:pStyle w:val="Otsikko2"/>
        <w:rPr>
          <w:b/>
          <w:bCs/>
        </w:rPr>
      </w:pPr>
      <w:bookmarkStart w:id="52" w:name="_Toc224894226"/>
      <w:r w:rsidRPr="00BA5FC9">
        <w:rPr>
          <w:b/>
          <w:bCs/>
        </w:rPr>
        <w:t>Hantering av avvikelser från prövningsplanen</w:t>
      </w:r>
      <w:bookmarkEnd w:id="52"/>
    </w:p>
    <w:p w14:paraId="737E534E" w14:textId="77777777" w:rsidR="0038463D" w:rsidRPr="007C7DC8" w:rsidRDefault="0038463D" w:rsidP="0038463D">
      <w:pPr>
        <w:pStyle w:val="Luettelokappale"/>
        <w:numPr>
          <w:ilvl w:val="0"/>
          <w:numId w:val="26"/>
        </w:numPr>
        <w:spacing w:after="0" w:line="300" w:lineRule="atLeast"/>
        <w:rPr>
          <w:rFonts w:eastAsia="Times New Roman" w:cstheme="minorHAnsi"/>
          <w:kern w:val="0"/>
          <w:lang w:eastAsia="fi-FI"/>
          <w14:ligatures w14:val="none"/>
        </w:rPr>
      </w:pPr>
      <w:r w:rsidRPr="007C7DC8">
        <w:rPr>
          <w:rFonts w:eastAsia="Times New Roman" w:cstheme="minorHAnsi"/>
          <w:kern w:val="0"/>
          <w:lang w:eastAsia="fi-FI"/>
          <w14:ligatures w14:val="none"/>
        </w:rPr>
        <w:t xml:space="preserve">Definiera avvikelse från prövningsplanen – när prövaren/prövningsställets personal inte har genomfört studien i enlighet med </w:t>
      </w:r>
      <w:r>
        <w:rPr>
          <w:rFonts w:eastAsia="Times New Roman" w:cstheme="minorHAnsi"/>
          <w:kern w:val="0"/>
          <w:lang w:eastAsia="fi-FI"/>
          <w14:ligatures w14:val="none"/>
        </w:rPr>
        <w:t>prövnings</w:t>
      </w:r>
      <w:r w:rsidRPr="007C7DC8">
        <w:rPr>
          <w:rFonts w:eastAsia="Times New Roman" w:cstheme="minorHAnsi"/>
          <w:kern w:val="0"/>
          <w:lang w:eastAsia="fi-FI"/>
          <w14:ligatures w14:val="none"/>
        </w:rPr>
        <w:t xml:space="preserve">protokollet eller avtalet. </w:t>
      </w:r>
    </w:p>
    <w:p w14:paraId="504EDEA8" w14:textId="77777777" w:rsidR="0038463D" w:rsidRPr="007C7DC8" w:rsidRDefault="0038463D" w:rsidP="0038463D">
      <w:pPr>
        <w:pStyle w:val="Luettelokappale"/>
        <w:numPr>
          <w:ilvl w:val="0"/>
          <w:numId w:val="26"/>
        </w:numPr>
        <w:spacing w:after="0" w:line="300" w:lineRule="atLeast"/>
        <w:rPr>
          <w:rFonts w:eastAsia="Times New Roman" w:cstheme="minorHAnsi"/>
          <w:kern w:val="0"/>
          <w:lang w:eastAsia="fi-FI"/>
          <w14:ligatures w14:val="none"/>
        </w:rPr>
      </w:pPr>
      <w:r w:rsidRPr="007C7DC8">
        <w:rPr>
          <w:rFonts w:eastAsia="Times New Roman" w:cstheme="minorHAnsi"/>
          <w:kern w:val="0"/>
          <w:lang w:eastAsia="fi-FI"/>
          <w14:ligatures w14:val="none"/>
        </w:rPr>
        <w:t xml:space="preserve">Möjliga exempel: informerat samtycke saknas, fel version av </w:t>
      </w:r>
      <w:r>
        <w:rPr>
          <w:rFonts w:eastAsia="Times New Roman" w:cstheme="minorHAnsi"/>
          <w:kern w:val="0"/>
          <w:lang w:eastAsia="fi-FI"/>
          <w14:ligatures w14:val="none"/>
        </w:rPr>
        <w:t>prövnings</w:t>
      </w:r>
      <w:r w:rsidRPr="007C7DC8">
        <w:rPr>
          <w:rFonts w:eastAsia="Times New Roman" w:cstheme="minorHAnsi"/>
          <w:kern w:val="0"/>
          <w:lang w:eastAsia="fi-FI"/>
          <w14:ligatures w14:val="none"/>
        </w:rPr>
        <w:t xml:space="preserve">dokumentation har använts, deltagaren uppfyllde inte </w:t>
      </w:r>
      <w:proofErr w:type="spellStart"/>
      <w:r w:rsidRPr="007C7DC8">
        <w:rPr>
          <w:rFonts w:eastAsia="Times New Roman" w:cstheme="minorHAnsi"/>
          <w:kern w:val="0"/>
          <w:lang w:eastAsia="fi-FI"/>
          <w14:ligatures w14:val="none"/>
        </w:rPr>
        <w:t>inklusionskriterierna</w:t>
      </w:r>
      <w:proofErr w:type="spellEnd"/>
      <w:r w:rsidRPr="007C7DC8">
        <w:rPr>
          <w:rFonts w:eastAsia="Times New Roman" w:cstheme="minorHAnsi"/>
          <w:kern w:val="0"/>
          <w:lang w:eastAsia="fi-FI"/>
          <w14:ligatures w14:val="none"/>
        </w:rPr>
        <w:t xml:space="preserve">, skadehändelser rapporterades inte enligt plan, protokollstyrda delbedömningar har inte genomförts. </w:t>
      </w:r>
    </w:p>
    <w:p w14:paraId="7CC0AEAA" w14:textId="77777777" w:rsidR="0038463D" w:rsidRPr="007C7DC8" w:rsidRDefault="0038463D" w:rsidP="0038463D">
      <w:pPr>
        <w:pStyle w:val="Luettelokappale"/>
        <w:numPr>
          <w:ilvl w:val="0"/>
          <w:numId w:val="26"/>
        </w:numPr>
        <w:spacing w:after="0" w:line="300" w:lineRule="atLeast"/>
        <w:rPr>
          <w:rFonts w:eastAsia="Times New Roman" w:cstheme="minorHAnsi"/>
          <w:kern w:val="0"/>
          <w:lang w:eastAsia="fi-FI"/>
          <w14:ligatures w14:val="none"/>
        </w:rPr>
      </w:pPr>
      <w:r w:rsidRPr="007C7DC8">
        <w:rPr>
          <w:rFonts w:eastAsia="Times New Roman" w:cstheme="minorHAnsi"/>
          <w:kern w:val="0"/>
          <w:lang w:eastAsia="fi-FI"/>
          <w14:ligatures w14:val="none"/>
        </w:rPr>
        <w:t xml:space="preserve">Prövningsplanen bör ange att prövningsstället/prövaren inte får avvika från protokollet, annat än om avvikelsen är nödvändig för att skydda deltagarens rättigheter och välbefinnande i en nödsituation. </w:t>
      </w:r>
    </w:p>
    <w:p w14:paraId="34B7D87E" w14:textId="654ADAEC" w:rsidR="0038463D" w:rsidRPr="0038463D" w:rsidRDefault="0038463D" w:rsidP="0038463D">
      <w:pPr>
        <w:pStyle w:val="Luettelokappale"/>
        <w:numPr>
          <w:ilvl w:val="0"/>
          <w:numId w:val="26"/>
        </w:numPr>
        <w:spacing w:after="0" w:line="300" w:lineRule="atLeast"/>
        <w:rPr>
          <w:rFonts w:eastAsia="Times New Roman" w:cstheme="minorHAnsi"/>
          <w:kern w:val="0"/>
          <w:lang w:eastAsia="fi-FI"/>
          <w14:ligatures w14:val="none"/>
        </w:rPr>
      </w:pPr>
      <w:r w:rsidRPr="007C7DC8">
        <w:rPr>
          <w:rFonts w:eastAsia="Times New Roman" w:cstheme="minorHAnsi"/>
          <w:kern w:val="0"/>
          <w:lang w:eastAsia="fi-FI"/>
          <w14:ligatures w14:val="none"/>
        </w:rPr>
        <w:lastRenderedPageBreak/>
        <w:t>Förfaranden för registrering, rapportering och analys av avvikelser ska beskrivas.</w:t>
      </w:r>
    </w:p>
    <w:p w14:paraId="0BF91891" w14:textId="77777777" w:rsidR="0038463D" w:rsidRPr="007C7DC8" w:rsidRDefault="0038463D" w:rsidP="0038463D">
      <w:pPr>
        <w:pStyle w:val="Otsikko2"/>
        <w:rPr>
          <w:b/>
          <w:bCs/>
        </w:rPr>
      </w:pPr>
      <w:bookmarkStart w:id="53" w:name="_Toc224894227"/>
      <w:r w:rsidRPr="00DA6774">
        <w:rPr>
          <w:b/>
          <w:bCs/>
        </w:rPr>
        <w:t>Information till deltagare och informerat samtycke</w:t>
      </w:r>
      <w:bookmarkEnd w:id="53"/>
    </w:p>
    <w:p w14:paraId="6E302E64" w14:textId="77777777" w:rsidR="0038463D" w:rsidRPr="007C7DC8" w:rsidRDefault="0038463D" w:rsidP="0038463D">
      <w:pPr>
        <w:pStyle w:val="Luettelokappale"/>
        <w:numPr>
          <w:ilvl w:val="0"/>
          <w:numId w:val="2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 etiska principer och tillämplig lagstiftning som följs under samtyckesprocessen. </w:t>
      </w:r>
    </w:p>
    <w:p w14:paraId="4970A99D" w14:textId="77777777" w:rsidR="0038463D" w:rsidRPr="007C7DC8" w:rsidRDefault="0038463D" w:rsidP="0038463D">
      <w:pPr>
        <w:pStyle w:val="Luettelokappale"/>
        <w:numPr>
          <w:ilvl w:val="0"/>
          <w:numId w:val="2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Beskrivning av informationsgivning och processen för informerat samtycke. </w:t>
      </w:r>
    </w:p>
    <w:p w14:paraId="0227CC79" w14:textId="77777777" w:rsidR="0038463D" w:rsidRPr="007C7DC8" w:rsidRDefault="0038463D" w:rsidP="0038463D">
      <w:pPr>
        <w:pStyle w:val="Luettelokappale"/>
        <w:numPr>
          <w:ilvl w:val="0"/>
          <w:numId w:val="2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Vem ansvarar för rekrytering av deltagare och information till dem? </w:t>
      </w:r>
    </w:p>
    <w:p w14:paraId="4BDBE8AA" w14:textId="77777777" w:rsidR="0038463D" w:rsidRPr="007C7DC8" w:rsidRDefault="0038463D" w:rsidP="0038463D">
      <w:pPr>
        <w:pStyle w:val="Luettelokappale"/>
        <w:numPr>
          <w:ilvl w:val="0"/>
          <w:numId w:val="2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Deltagarna ska ges tillräcklig tid att överväga sitt deltagande. </w:t>
      </w:r>
    </w:p>
    <w:p w14:paraId="4E79B021" w14:textId="77777777" w:rsidR="0038463D" w:rsidRPr="007C7DC8" w:rsidRDefault="0038463D" w:rsidP="0038463D">
      <w:pPr>
        <w:pStyle w:val="Luettelokappale"/>
        <w:numPr>
          <w:ilvl w:val="0"/>
          <w:numId w:val="2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Deltagaren har rätt att när som helst avbryta sitt deltagande utan negativa konsekvenser och utan att ange skäl. </w:t>
      </w:r>
    </w:p>
    <w:p w14:paraId="5A267B57" w14:textId="64E9ADEF" w:rsidR="0038463D" w:rsidRPr="0038463D" w:rsidRDefault="0038463D" w:rsidP="0038463D">
      <w:pPr>
        <w:pStyle w:val="Luettelokappale"/>
        <w:numPr>
          <w:ilvl w:val="0"/>
          <w:numId w:val="27"/>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Deltagarens försäkringsskydd ska beskrivas.</w:t>
      </w:r>
    </w:p>
    <w:p w14:paraId="1156A195" w14:textId="77777777" w:rsidR="0038463D" w:rsidRPr="007C7DC8" w:rsidRDefault="0038463D" w:rsidP="0038463D">
      <w:pPr>
        <w:pStyle w:val="Otsikko2"/>
        <w:rPr>
          <w:b/>
          <w:bCs/>
        </w:rPr>
      </w:pPr>
      <w:bookmarkStart w:id="54" w:name="_Toc224894228"/>
      <w:r>
        <w:rPr>
          <w:b/>
          <w:bCs/>
        </w:rPr>
        <w:t>Prövningen</w:t>
      </w:r>
      <w:r w:rsidRPr="00161F49">
        <w:rPr>
          <w:b/>
          <w:bCs/>
        </w:rPr>
        <w:t xml:space="preserve"> avbryts eller avslutas i förtid</w:t>
      </w:r>
      <w:bookmarkEnd w:id="54"/>
    </w:p>
    <w:p w14:paraId="438196F6" w14:textId="77777777" w:rsidR="0038463D" w:rsidRPr="007C7DC8" w:rsidRDefault="0038463D" w:rsidP="0038463D">
      <w:pPr>
        <w:pStyle w:val="Luettelokappale"/>
        <w:numPr>
          <w:ilvl w:val="0"/>
          <w:numId w:val="2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Vem kan tillfälligt eller permanent avbryta den kliniska </w:t>
      </w:r>
      <w:r>
        <w:rPr>
          <w:rFonts w:eastAsia="Times New Roman" w:cstheme="minorHAnsi"/>
          <w:i/>
          <w:iCs/>
          <w:kern w:val="0"/>
          <w:lang w:eastAsia="fi-FI"/>
          <w14:ligatures w14:val="none"/>
        </w:rPr>
        <w:t>prövningen</w:t>
      </w:r>
      <w:r w:rsidRPr="007C7DC8">
        <w:rPr>
          <w:rFonts w:eastAsia="Times New Roman" w:cstheme="minorHAnsi"/>
          <w:i/>
          <w:iCs/>
          <w:kern w:val="0"/>
          <w:lang w:eastAsia="fi-FI"/>
          <w14:ligatures w14:val="none"/>
        </w:rPr>
        <w:t xml:space="preserve"> (sponsor, myndighet)? </w:t>
      </w:r>
    </w:p>
    <w:p w14:paraId="5D89404B" w14:textId="77777777" w:rsidR="0038463D" w:rsidRPr="007C7DC8" w:rsidRDefault="0038463D" w:rsidP="0038463D">
      <w:pPr>
        <w:pStyle w:val="Luettelokappale"/>
        <w:numPr>
          <w:ilvl w:val="0"/>
          <w:numId w:val="2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På vilka grunder kan </w:t>
      </w:r>
      <w:r>
        <w:rPr>
          <w:rFonts w:eastAsia="Times New Roman" w:cstheme="minorHAnsi"/>
          <w:i/>
          <w:iCs/>
          <w:kern w:val="0"/>
          <w:lang w:eastAsia="fi-FI"/>
          <w14:ligatures w14:val="none"/>
        </w:rPr>
        <w:t>prövningen</w:t>
      </w:r>
      <w:r w:rsidRPr="007C7DC8">
        <w:rPr>
          <w:rFonts w:eastAsia="Times New Roman" w:cstheme="minorHAnsi"/>
          <w:i/>
          <w:iCs/>
          <w:kern w:val="0"/>
          <w:lang w:eastAsia="fi-FI"/>
          <w14:ligatures w14:val="none"/>
        </w:rPr>
        <w:t xml:space="preserve"> avbrytas i förtid? </w:t>
      </w:r>
    </w:p>
    <w:p w14:paraId="757470C8" w14:textId="77777777" w:rsidR="0038463D" w:rsidRPr="007C7DC8" w:rsidRDefault="0038463D" w:rsidP="0038463D">
      <w:pPr>
        <w:pStyle w:val="Luettelokappale"/>
        <w:numPr>
          <w:ilvl w:val="0"/>
          <w:numId w:val="2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Grunder för avbrytande bör beskrivas, t.ex.: ökad risk jämfört med ursprunglig bedömning, </w:t>
      </w:r>
      <w:proofErr w:type="spellStart"/>
      <w:r w:rsidRPr="007C7DC8">
        <w:rPr>
          <w:rFonts w:eastAsia="Times New Roman" w:cstheme="minorHAnsi"/>
          <w:i/>
          <w:iCs/>
          <w:kern w:val="0"/>
          <w:lang w:eastAsia="fi-FI"/>
          <w14:ligatures w14:val="none"/>
        </w:rPr>
        <w:t>interimanalys</w:t>
      </w:r>
      <w:proofErr w:type="spellEnd"/>
      <w:r w:rsidRPr="007C7DC8">
        <w:rPr>
          <w:rFonts w:eastAsia="Times New Roman" w:cstheme="minorHAnsi"/>
          <w:i/>
          <w:iCs/>
          <w:kern w:val="0"/>
          <w:lang w:eastAsia="fi-FI"/>
          <w14:ligatures w14:val="none"/>
        </w:rPr>
        <w:t xml:space="preserve"> visar att resultaten inte motsvarar förväntningarna eller avviker från statistiska utfall eller stickprovsberäkningar, ekonomiska skäl, långsam rekrytering m.m. </w:t>
      </w:r>
    </w:p>
    <w:p w14:paraId="0F17AC4F" w14:textId="77777777" w:rsidR="0038463D" w:rsidRPr="007C7DC8" w:rsidRDefault="0038463D" w:rsidP="0038463D">
      <w:pPr>
        <w:pStyle w:val="Luettelokappale"/>
        <w:numPr>
          <w:ilvl w:val="0"/>
          <w:numId w:val="2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Omedelbar information till myndigheten om avbrott eller </w:t>
      </w:r>
      <w:proofErr w:type="spellStart"/>
      <w:r w:rsidRPr="007C7DC8">
        <w:rPr>
          <w:rFonts w:eastAsia="Times New Roman" w:cstheme="minorHAnsi"/>
          <w:i/>
          <w:iCs/>
          <w:kern w:val="0"/>
          <w:lang w:eastAsia="fi-FI"/>
          <w14:ligatures w14:val="none"/>
        </w:rPr>
        <w:t>förtida</w:t>
      </w:r>
      <w:proofErr w:type="spellEnd"/>
      <w:r w:rsidRPr="007C7DC8">
        <w:rPr>
          <w:rFonts w:eastAsia="Times New Roman" w:cstheme="minorHAnsi"/>
          <w:i/>
          <w:iCs/>
          <w:kern w:val="0"/>
          <w:lang w:eastAsia="fi-FI"/>
          <w14:ligatures w14:val="none"/>
        </w:rPr>
        <w:t xml:space="preserve"> avslut av säkerhetsskäl. </w:t>
      </w:r>
    </w:p>
    <w:p w14:paraId="3FE07473" w14:textId="426402CE" w:rsidR="0038463D" w:rsidRPr="0038463D" w:rsidRDefault="0038463D" w:rsidP="0038463D">
      <w:pPr>
        <w:pStyle w:val="Luettelokappale"/>
        <w:numPr>
          <w:ilvl w:val="0"/>
          <w:numId w:val="28"/>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Beskriv planerad uppföljning av deltagare om studien avslutas i förtid.</w:t>
      </w:r>
    </w:p>
    <w:p w14:paraId="20E03B1E" w14:textId="77777777" w:rsidR="0038463D" w:rsidRPr="007C7DC8" w:rsidRDefault="0038463D" w:rsidP="0038463D">
      <w:pPr>
        <w:pStyle w:val="Otsikko1"/>
        <w:rPr>
          <w:b/>
          <w:bCs/>
        </w:rPr>
      </w:pPr>
      <w:bookmarkStart w:id="55" w:name="_Toc224894229"/>
      <w:r w:rsidRPr="00C13268">
        <w:rPr>
          <w:b/>
          <w:bCs/>
        </w:rPr>
        <w:t>Statistiska metoder</w:t>
      </w:r>
      <w:bookmarkEnd w:id="55"/>
    </w:p>
    <w:p w14:paraId="5548B17C" w14:textId="77777777" w:rsidR="0038463D" w:rsidRPr="007C7DC8" w:rsidRDefault="0038463D" w:rsidP="0038463D">
      <w:pPr>
        <w:pStyle w:val="Otsikko2"/>
        <w:rPr>
          <w:b/>
          <w:bCs/>
        </w:rPr>
      </w:pPr>
      <w:bookmarkStart w:id="56" w:name="_Toc224894230"/>
      <w:r w:rsidRPr="003816C8">
        <w:rPr>
          <w:b/>
          <w:bCs/>
        </w:rPr>
        <w:t>Statistisk hypotes</w:t>
      </w:r>
      <w:bookmarkEnd w:id="56"/>
    </w:p>
    <w:p w14:paraId="4EC20FBE" w14:textId="22B4A5E1" w:rsidR="0038463D" w:rsidRPr="0038463D" w:rsidRDefault="0038463D" w:rsidP="0038463D">
      <w:pPr>
        <w:pStyle w:val="Luettelokappale"/>
        <w:numPr>
          <w:ilvl w:val="0"/>
          <w:numId w:val="2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Motivering för val av prestandamål, nollhypotesens andel och förväntad sann andel.</w:t>
      </w:r>
    </w:p>
    <w:p w14:paraId="05E2BE13" w14:textId="77777777" w:rsidR="0038463D" w:rsidRPr="007C7DC8" w:rsidRDefault="0038463D" w:rsidP="0038463D">
      <w:pPr>
        <w:pStyle w:val="Otsikko2"/>
        <w:rPr>
          <w:b/>
          <w:bCs/>
        </w:rPr>
      </w:pPr>
      <w:bookmarkStart w:id="57" w:name="_Toc224894231"/>
      <w:r w:rsidRPr="00AA5EA3">
        <w:rPr>
          <w:b/>
          <w:bCs/>
        </w:rPr>
        <w:t>Bestämning av stickprovsstorlek</w:t>
      </w:r>
      <w:bookmarkEnd w:id="57"/>
    </w:p>
    <w:p w14:paraId="053E0BC5" w14:textId="77A0BEA1" w:rsidR="0038463D" w:rsidRPr="0038463D" w:rsidRDefault="0038463D" w:rsidP="0038463D">
      <w:pPr>
        <w:pStyle w:val="Luettelokappale"/>
        <w:numPr>
          <w:ilvl w:val="0"/>
          <w:numId w:val="2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Beräkning av stickprovsstorlek och uppskattning av nödvändig studiepopulation.</w:t>
      </w:r>
    </w:p>
    <w:p w14:paraId="38562BD4" w14:textId="77777777" w:rsidR="0038463D" w:rsidRPr="007C7DC8" w:rsidRDefault="0038463D" w:rsidP="0038463D">
      <w:pPr>
        <w:pStyle w:val="Otsikko2"/>
        <w:rPr>
          <w:b/>
          <w:bCs/>
        </w:rPr>
      </w:pPr>
      <w:bookmarkStart w:id="58" w:name="_Toc224894232"/>
      <w:r w:rsidRPr="00EA495C">
        <w:rPr>
          <w:b/>
          <w:bCs/>
        </w:rPr>
        <w:t>Statistisk analys</w:t>
      </w:r>
      <w:bookmarkEnd w:id="58"/>
    </w:p>
    <w:p w14:paraId="5CDC44BF" w14:textId="77777777" w:rsidR="0038463D" w:rsidRPr="007C7DC8" w:rsidRDefault="0038463D" w:rsidP="0038463D">
      <w:pPr>
        <w:pStyle w:val="Luettelokappale"/>
        <w:numPr>
          <w:ilvl w:val="0"/>
          <w:numId w:val="2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Bedömning av säkerhet. </w:t>
      </w:r>
    </w:p>
    <w:p w14:paraId="09464056" w14:textId="77777777" w:rsidR="0038463D" w:rsidRPr="007C7DC8" w:rsidRDefault="0038463D" w:rsidP="0038463D">
      <w:pPr>
        <w:pStyle w:val="Luettelokappale"/>
        <w:numPr>
          <w:ilvl w:val="0"/>
          <w:numId w:val="2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Metoder för utvärdering av produktens prestanda. </w:t>
      </w:r>
    </w:p>
    <w:p w14:paraId="671EDAC3" w14:textId="77777777" w:rsidR="0038463D" w:rsidRPr="007C7DC8" w:rsidRDefault="0038463D" w:rsidP="0038463D">
      <w:pPr>
        <w:pStyle w:val="Luettelokappale"/>
        <w:numPr>
          <w:ilvl w:val="0"/>
          <w:numId w:val="2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Ska </w:t>
      </w:r>
      <w:proofErr w:type="spellStart"/>
      <w:r w:rsidRPr="007C7DC8">
        <w:rPr>
          <w:rFonts w:eastAsia="Times New Roman" w:cstheme="minorHAnsi"/>
          <w:i/>
          <w:iCs/>
          <w:kern w:val="0"/>
          <w:lang w:eastAsia="fi-FI"/>
          <w14:ligatures w14:val="none"/>
        </w:rPr>
        <w:t>interimanalys</w:t>
      </w:r>
      <w:proofErr w:type="spellEnd"/>
      <w:r w:rsidRPr="007C7DC8">
        <w:rPr>
          <w:rFonts w:eastAsia="Times New Roman" w:cstheme="minorHAnsi"/>
          <w:i/>
          <w:iCs/>
          <w:kern w:val="0"/>
          <w:lang w:eastAsia="fi-FI"/>
          <w14:ligatures w14:val="none"/>
        </w:rPr>
        <w:t xml:space="preserve"> genomföras? </w:t>
      </w:r>
    </w:p>
    <w:p w14:paraId="25BB5B89" w14:textId="77777777" w:rsidR="0038463D" w:rsidRPr="007C7DC8" w:rsidRDefault="0038463D" w:rsidP="0038463D">
      <w:pPr>
        <w:pStyle w:val="Luettelokappale"/>
        <w:numPr>
          <w:ilvl w:val="0"/>
          <w:numId w:val="2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Deskriptiv statistik? Antal, procent, medelvärden, medianer, standardavvikelser, variationsbredd? </w:t>
      </w:r>
    </w:p>
    <w:p w14:paraId="1FB35171" w14:textId="77777777" w:rsidR="0038463D" w:rsidRPr="004A62B4" w:rsidRDefault="0038463D" w:rsidP="0038463D">
      <w:pPr>
        <w:pStyle w:val="Luettelokappale"/>
        <w:numPr>
          <w:ilvl w:val="0"/>
          <w:numId w:val="29"/>
        </w:numPr>
        <w:spacing w:after="0" w:line="300" w:lineRule="atLeast"/>
        <w:rPr>
          <w:rFonts w:eastAsia="Times New Roman" w:cstheme="minorHAnsi"/>
          <w:i/>
          <w:iCs/>
          <w:kern w:val="0"/>
          <w:lang w:val="en-US" w:eastAsia="fi-FI"/>
          <w14:ligatures w14:val="none"/>
        </w:rPr>
      </w:pPr>
      <w:r w:rsidRPr="004A62B4">
        <w:rPr>
          <w:rFonts w:eastAsia="Times New Roman" w:cstheme="minorHAnsi"/>
          <w:i/>
          <w:iCs/>
          <w:kern w:val="0"/>
          <w:lang w:val="en-US" w:eastAsia="fi-FI"/>
          <w14:ligatures w14:val="none"/>
        </w:rPr>
        <w:t>As</w:t>
      </w:r>
      <w:r w:rsidRPr="004A62B4">
        <w:rPr>
          <w:rFonts w:eastAsia="Times New Roman" w:cstheme="minorHAnsi"/>
          <w:i/>
          <w:iCs/>
          <w:kern w:val="0"/>
          <w:lang w:val="en-US" w:eastAsia="fi-FI"/>
          <w14:ligatures w14:val="none"/>
        </w:rPr>
        <w:noBreakHyphen/>
        <w:t>treated</w:t>
      </w:r>
      <w:r w:rsidRPr="004A62B4">
        <w:rPr>
          <w:rFonts w:eastAsia="Times New Roman" w:cstheme="minorHAnsi"/>
          <w:i/>
          <w:iCs/>
          <w:kern w:val="0"/>
          <w:lang w:val="en-US" w:eastAsia="fi-FI"/>
          <w14:ligatures w14:val="none"/>
        </w:rPr>
        <w:noBreakHyphen/>
      </w:r>
      <w:proofErr w:type="spellStart"/>
      <w:r w:rsidRPr="004A62B4">
        <w:rPr>
          <w:rFonts w:eastAsia="Times New Roman" w:cstheme="minorHAnsi"/>
          <w:i/>
          <w:iCs/>
          <w:kern w:val="0"/>
          <w:lang w:val="en-US" w:eastAsia="fi-FI"/>
          <w14:ligatures w14:val="none"/>
        </w:rPr>
        <w:t>analys</w:t>
      </w:r>
      <w:proofErr w:type="spellEnd"/>
      <w:r w:rsidRPr="004A62B4">
        <w:rPr>
          <w:rFonts w:eastAsia="Times New Roman" w:cstheme="minorHAnsi"/>
          <w:i/>
          <w:iCs/>
          <w:kern w:val="0"/>
          <w:lang w:val="en-US" w:eastAsia="fi-FI"/>
          <w14:ligatures w14:val="none"/>
        </w:rPr>
        <w:t>? Intention</w:t>
      </w:r>
      <w:r w:rsidRPr="004A62B4">
        <w:rPr>
          <w:rFonts w:eastAsia="Times New Roman" w:cstheme="minorHAnsi"/>
          <w:i/>
          <w:iCs/>
          <w:kern w:val="0"/>
          <w:lang w:val="en-US" w:eastAsia="fi-FI"/>
          <w14:ligatures w14:val="none"/>
        </w:rPr>
        <w:noBreakHyphen/>
        <w:t>to</w:t>
      </w:r>
      <w:r w:rsidRPr="004A62B4">
        <w:rPr>
          <w:rFonts w:eastAsia="Times New Roman" w:cstheme="minorHAnsi"/>
          <w:i/>
          <w:iCs/>
          <w:kern w:val="0"/>
          <w:lang w:val="en-US" w:eastAsia="fi-FI"/>
          <w14:ligatures w14:val="none"/>
        </w:rPr>
        <w:noBreakHyphen/>
        <w:t>treat</w:t>
      </w:r>
      <w:r w:rsidRPr="004A62B4">
        <w:rPr>
          <w:rFonts w:eastAsia="Times New Roman" w:cstheme="minorHAnsi"/>
          <w:i/>
          <w:iCs/>
          <w:kern w:val="0"/>
          <w:lang w:val="en-US" w:eastAsia="fi-FI"/>
          <w14:ligatures w14:val="none"/>
        </w:rPr>
        <w:noBreakHyphen/>
      </w:r>
      <w:proofErr w:type="spellStart"/>
      <w:r w:rsidRPr="004A62B4">
        <w:rPr>
          <w:rFonts w:eastAsia="Times New Roman" w:cstheme="minorHAnsi"/>
          <w:i/>
          <w:iCs/>
          <w:kern w:val="0"/>
          <w:lang w:val="en-US" w:eastAsia="fi-FI"/>
          <w14:ligatures w14:val="none"/>
        </w:rPr>
        <w:t>analys</w:t>
      </w:r>
      <w:proofErr w:type="spellEnd"/>
      <w:r w:rsidRPr="004A62B4">
        <w:rPr>
          <w:rFonts w:eastAsia="Times New Roman" w:cstheme="minorHAnsi"/>
          <w:i/>
          <w:iCs/>
          <w:kern w:val="0"/>
          <w:lang w:val="en-US" w:eastAsia="fi-FI"/>
          <w14:ligatures w14:val="none"/>
        </w:rPr>
        <w:t xml:space="preserve">? </w:t>
      </w:r>
    </w:p>
    <w:p w14:paraId="11D310D8" w14:textId="21BF6DEF" w:rsidR="0038463D" w:rsidRPr="0038463D" w:rsidRDefault="0038463D" w:rsidP="0038463D">
      <w:pPr>
        <w:pStyle w:val="Luettelokappale"/>
        <w:numPr>
          <w:ilvl w:val="0"/>
          <w:numId w:val="29"/>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Använt statistiskt verktyg (SAP, SPSS, R …).</w:t>
      </w:r>
    </w:p>
    <w:p w14:paraId="6939FA4B" w14:textId="77777777" w:rsidR="0038463D" w:rsidRPr="007C7DC8" w:rsidRDefault="0038463D" w:rsidP="0038463D">
      <w:pPr>
        <w:pStyle w:val="Otsikko2"/>
        <w:rPr>
          <w:b/>
          <w:bCs/>
        </w:rPr>
      </w:pPr>
      <w:bookmarkStart w:id="59" w:name="_Toc224894233"/>
      <w:r w:rsidRPr="00490D5B">
        <w:rPr>
          <w:b/>
          <w:bCs/>
        </w:rPr>
        <w:t>Hantering av bortfall</w:t>
      </w:r>
      <w:bookmarkEnd w:id="59"/>
    </w:p>
    <w:p w14:paraId="7044088D" w14:textId="77777777" w:rsidR="0038463D" w:rsidRPr="007C7DC8" w:rsidRDefault="0038463D" w:rsidP="0038463D">
      <w:pPr>
        <w:pStyle w:val="Luettelokappale"/>
        <w:numPr>
          <w:ilvl w:val="0"/>
          <w:numId w:val="3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Används metod för i</w:t>
      </w:r>
      <w:r>
        <w:rPr>
          <w:rFonts w:eastAsia="Times New Roman" w:cstheme="minorHAnsi"/>
          <w:i/>
          <w:iCs/>
          <w:kern w:val="0"/>
          <w:lang w:eastAsia="fi-FI"/>
          <w14:ligatures w14:val="none"/>
        </w:rPr>
        <w:t>n</w:t>
      </w:r>
      <w:r w:rsidRPr="007C7DC8">
        <w:rPr>
          <w:rFonts w:eastAsia="Times New Roman" w:cstheme="minorHAnsi"/>
          <w:i/>
          <w:iCs/>
          <w:kern w:val="0"/>
          <w:lang w:eastAsia="fi-FI"/>
          <w14:ligatures w14:val="none"/>
        </w:rPr>
        <w:t xml:space="preserve">put av saknade data? </w:t>
      </w:r>
    </w:p>
    <w:p w14:paraId="7D090C58" w14:textId="77777777" w:rsidR="0038463D" w:rsidRPr="007C7DC8" w:rsidRDefault="0038463D" w:rsidP="0038463D">
      <w:pPr>
        <w:pStyle w:val="Luettelokappale"/>
        <w:numPr>
          <w:ilvl w:val="0"/>
          <w:numId w:val="30"/>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Hur kan läsaren bedöma effekten av saknade data på resultaten?</w:t>
      </w:r>
    </w:p>
    <w:p w14:paraId="5F2B8760" w14:textId="77777777" w:rsidR="0038463D" w:rsidRPr="007C7DC8" w:rsidRDefault="0038463D" w:rsidP="0038463D">
      <w:pPr>
        <w:spacing w:after="0" w:line="300" w:lineRule="atLeast"/>
        <w:rPr>
          <w:rFonts w:ascii="Segoe UI" w:eastAsia="Times New Roman" w:hAnsi="Segoe UI" w:cs="Segoe UI"/>
          <w:kern w:val="0"/>
          <w:sz w:val="21"/>
          <w:szCs w:val="21"/>
          <w:lang w:eastAsia="fi-FI"/>
          <w14:ligatures w14:val="none"/>
        </w:rPr>
      </w:pPr>
    </w:p>
    <w:p w14:paraId="23F54E03" w14:textId="77777777" w:rsidR="0038463D" w:rsidRPr="007C7DC8" w:rsidRDefault="0038463D" w:rsidP="0038463D">
      <w:pPr>
        <w:pStyle w:val="Otsikko2"/>
        <w:rPr>
          <w:b/>
          <w:bCs/>
        </w:rPr>
      </w:pPr>
      <w:bookmarkStart w:id="60" w:name="_Toc224894234"/>
      <w:r w:rsidRPr="00751957">
        <w:rPr>
          <w:b/>
          <w:bCs/>
        </w:rPr>
        <w:lastRenderedPageBreak/>
        <w:t>Avvikelser från den ursprungliga statistiska planen</w:t>
      </w:r>
      <w:bookmarkEnd w:id="60"/>
    </w:p>
    <w:p w14:paraId="6AFFB55F" w14:textId="3E5ECE7D" w:rsidR="0038463D" w:rsidRPr="0038463D" w:rsidRDefault="0038463D" w:rsidP="0038463D">
      <w:pPr>
        <w:pStyle w:val="Luettelokappale"/>
        <w:numPr>
          <w:ilvl w:val="0"/>
          <w:numId w:val="3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Möjliga scenarier och åtgärder om sådana identifieras.</w:t>
      </w:r>
    </w:p>
    <w:p w14:paraId="6EDDEB34" w14:textId="77777777" w:rsidR="0038463D" w:rsidRPr="007C7DC8" w:rsidRDefault="0038463D" w:rsidP="0038463D">
      <w:pPr>
        <w:pStyle w:val="Otsikko1"/>
        <w:rPr>
          <w:b/>
          <w:bCs/>
        </w:rPr>
      </w:pPr>
      <w:bookmarkStart w:id="61" w:name="_Toc224894235"/>
      <w:r w:rsidRPr="001E7746">
        <w:rPr>
          <w:b/>
          <w:bCs/>
        </w:rPr>
        <w:t>Kvalitetssäkring</w:t>
      </w:r>
      <w:bookmarkEnd w:id="61"/>
    </w:p>
    <w:p w14:paraId="52952718" w14:textId="77777777" w:rsidR="0038463D" w:rsidRPr="007C7DC8" w:rsidRDefault="0038463D" w:rsidP="0038463D">
      <w:pPr>
        <w:pStyle w:val="Otsikko2"/>
        <w:rPr>
          <w:b/>
          <w:bCs/>
        </w:rPr>
      </w:pPr>
      <w:bookmarkStart w:id="62" w:name="_Toc224894236"/>
      <w:r w:rsidRPr="001E7746">
        <w:rPr>
          <w:b/>
          <w:bCs/>
        </w:rPr>
        <w:t>Datahantering</w:t>
      </w:r>
      <w:bookmarkEnd w:id="62"/>
    </w:p>
    <w:p w14:paraId="3F09B1A4" w14:textId="77777777" w:rsidR="0038463D" w:rsidRPr="007C7DC8" w:rsidRDefault="0038463D" w:rsidP="0038463D">
      <w:pPr>
        <w:pStyle w:val="Luettelokappale"/>
        <w:numPr>
          <w:ilvl w:val="0"/>
          <w:numId w:val="3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Plan för datahantering. </w:t>
      </w:r>
    </w:p>
    <w:p w14:paraId="71F0A5F6" w14:textId="77777777" w:rsidR="0038463D" w:rsidRPr="007C7DC8" w:rsidRDefault="0038463D" w:rsidP="0038463D">
      <w:pPr>
        <w:pStyle w:val="Luettelokappale"/>
        <w:numPr>
          <w:ilvl w:val="0"/>
          <w:numId w:val="3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Prövningsställets dokumentation, källdokumentation, studiedatabas. </w:t>
      </w:r>
    </w:p>
    <w:p w14:paraId="381BAFDA" w14:textId="77777777" w:rsidR="0038463D" w:rsidRPr="007C7DC8" w:rsidRDefault="0038463D" w:rsidP="0038463D">
      <w:pPr>
        <w:pStyle w:val="Luettelokappale"/>
        <w:numPr>
          <w:ilvl w:val="0"/>
          <w:numId w:val="3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Elektronisk? Pappersbaserad? </w:t>
      </w:r>
    </w:p>
    <w:p w14:paraId="4756D035" w14:textId="5DE55AE4" w:rsidR="0038463D" w:rsidRPr="0038463D" w:rsidRDefault="0038463D" w:rsidP="0038463D">
      <w:pPr>
        <w:pStyle w:val="Luettelokappale"/>
        <w:numPr>
          <w:ilvl w:val="0"/>
          <w:numId w:val="31"/>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Vem ansvarar för underhåll och uppdatering av datahantering?</w:t>
      </w:r>
    </w:p>
    <w:p w14:paraId="687E4B35" w14:textId="77777777" w:rsidR="0038463D" w:rsidRPr="007C7DC8" w:rsidRDefault="0038463D" w:rsidP="0038463D">
      <w:pPr>
        <w:pStyle w:val="Otsikko1"/>
        <w:rPr>
          <w:b/>
          <w:bCs/>
        </w:rPr>
      </w:pPr>
      <w:bookmarkStart w:id="63" w:name="_Toc224894237"/>
      <w:r w:rsidRPr="00651EDB">
        <w:rPr>
          <w:b/>
          <w:bCs/>
        </w:rPr>
        <w:t>Monitoreringsplan</w:t>
      </w:r>
      <w:bookmarkEnd w:id="63"/>
    </w:p>
    <w:p w14:paraId="501814CF" w14:textId="77777777" w:rsidR="0038463D" w:rsidRPr="007C7DC8" w:rsidRDefault="0038463D" w:rsidP="0038463D">
      <w:pPr>
        <w:pStyle w:val="Luettelokappale"/>
        <w:numPr>
          <w:ilvl w:val="0"/>
          <w:numId w:val="3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Handledning och tillsyn (</w:t>
      </w:r>
      <w:proofErr w:type="spellStart"/>
      <w:r w:rsidRPr="007C7DC8">
        <w:rPr>
          <w:rFonts w:eastAsia="Times New Roman" w:cstheme="minorHAnsi"/>
          <w:i/>
          <w:iCs/>
          <w:kern w:val="0"/>
          <w:lang w:eastAsia="fi-FI"/>
          <w14:ligatures w14:val="none"/>
        </w:rPr>
        <w:t>oversight</w:t>
      </w:r>
      <w:proofErr w:type="spellEnd"/>
      <w:r w:rsidRPr="007C7DC8">
        <w:rPr>
          <w:rFonts w:eastAsia="Times New Roman" w:cstheme="minorHAnsi"/>
          <w:i/>
          <w:iCs/>
          <w:kern w:val="0"/>
          <w:lang w:eastAsia="fi-FI"/>
          <w14:ligatures w14:val="none"/>
        </w:rPr>
        <w:t xml:space="preserve">) av prövningsställets personal – vem ansvarar? </w:t>
      </w:r>
    </w:p>
    <w:p w14:paraId="46E319E6" w14:textId="77777777" w:rsidR="0038463D" w:rsidRPr="007C7DC8" w:rsidRDefault="0038463D" w:rsidP="0038463D">
      <w:pPr>
        <w:pStyle w:val="Luettelokappale"/>
        <w:numPr>
          <w:ilvl w:val="0"/>
          <w:numId w:val="3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Hur monitoreringen organiseras. </w:t>
      </w:r>
    </w:p>
    <w:p w14:paraId="11655816" w14:textId="77777777" w:rsidR="0038463D" w:rsidRPr="007C7DC8" w:rsidRDefault="0038463D" w:rsidP="0038463D">
      <w:pPr>
        <w:pStyle w:val="Luettelokappale"/>
        <w:numPr>
          <w:ilvl w:val="0"/>
          <w:numId w:val="3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Vem säkerställer att </w:t>
      </w:r>
      <w:r>
        <w:rPr>
          <w:rFonts w:eastAsia="Times New Roman" w:cstheme="minorHAnsi"/>
          <w:i/>
          <w:iCs/>
          <w:kern w:val="0"/>
          <w:lang w:eastAsia="fi-FI"/>
          <w14:ligatures w14:val="none"/>
        </w:rPr>
        <w:t>prövningen</w:t>
      </w:r>
      <w:r w:rsidRPr="007C7DC8">
        <w:rPr>
          <w:rFonts w:eastAsia="Times New Roman" w:cstheme="minorHAnsi"/>
          <w:i/>
          <w:iCs/>
          <w:kern w:val="0"/>
          <w:lang w:eastAsia="fi-FI"/>
          <w14:ligatures w14:val="none"/>
        </w:rPr>
        <w:t xml:space="preserve"> genomförs enligt prövningsplanen och etiska principer? </w:t>
      </w:r>
    </w:p>
    <w:p w14:paraId="77F0FB10" w14:textId="77777777" w:rsidR="0038463D" w:rsidRPr="007C7DC8" w:rsidRDefault="0038463D" w:rsidP="0038463D">
      <w:pPr>
        <w:pStyle w:val="Luettelokappale"/>
        <w:numPr>
          <w:ilvl w:val="0"/>
          <w:numId w:val="3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Finns monitoreringsplan tillgänglig? </w:t>
      </w:r>
    </w:p>
    <w:p w14:paraId="72DC820E" w14:textId="77777777" w:rsidR="0038463D" w:rsidRPr="007C7DC8" w:rsidRDefault="0038463D" w:rsidP="0038463D">
      <w:pPr>
        <w:pStyle w:val="Luettelokappale"/>
        <w:numPr>
          <w:ilvl w:val="0"/>
          <w:numId w:val="3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Beskriv monitoreringens huvuduppgifter (</w:t>
      </w:r>
      <w:proofErr w:type="spellStart"/>
      <w:r w:rsidRPr="007C7DC8">
        <w:rPr>
          <w:rFonts w:eastAsia="Times New Roman" w:cstheme="minorHAnsi"/>
          <w:i/>
          <w:iCs/>
          <w:kern w:val="0"/>
          <w:lang w:eastAsia="fi-FI"/>
          <w14:ligatures w14:val="none"/>
        </w:rPr>
        <w:t>data</w:t>
      </w:r>
      <w:r>
        <w:rPr>
          <w:rFonts w:eastAsia="Times New Roman" w:cstheme="minorHAnsi"/>
          <w:i/>
          <w:iCs/>
          <w:kern w:val="0"/>
          <w:lang w:eastAsia="fi-FI"/>
          <w14:ligatures w14:val="none"/>
        </w:rPr>
        <w:t>ns</w:t>
      </w:r>
      <w:proofErr w:type="spellEnd"/>
      <w:r>
        <w:rPr>
          <w:rFonts w:eastAsia="Times New Roman" w:cstheme="minorHAnsi"/>
          <w:i/>
          <w:iCs/>
          <w:kern w:val="0"/>
          <w:lang w:eastAsia="fi-FI"/>
          <w14:ligatures w14:val="none"/>
        </w:rPr>
        <w:t xml:space="preserve"> riktig</w:t>
      </w:r>
      <w:r w:rsidRPr="007C7DC8">
        <w:rPr>
          <w:rFonts w:eastAsia="Times New Roman" w:cstheme="minorHAnsi"/>
          <w:i/>
          <w:iCs/>
          <w:kern w:val="0"/>
          <w:lang w:eastAsia="fi-FI"/>
          <w14:ligatures w14:val="none"/>
        </w:rPr>
        <w:t xml:space="preserve">het, </w:t>
      </w:r>
      <w:r>
        <w:rPr>
          <w:rFonts w:eastAsia="Times New Roman" w:cstheme="minorHAnsi"/>
          <w:i/>
          <w:iCs/>
          <w:kern w:val="0"/>
          <w:lang w:eastAsia="fi-FI"/>
          <w14:ligatures w14:val="none"/>
        </w:rPr>
        <w:t xml:space="preserve">efterlevnad av </w:t>
      </w:r>
      <w:r w:rsidRPr="007C7DC8">
        <w:rPr>
          <w:rFonts w:eastAsia="Times New Roman" w:cstheme="minorHAnsi"/>
          <w:i/>
          <w:iCs/>
          <w:kern w:val="0"/>
          <w:lang w:eastAsia="fi-FI"/>
          <w14:ligatures w14:val="none"/>
        </w:rPr>
        <w:t xml:space="preserve">protokoll, etiskt genomförande …). </w:t>
      </w:r>
    </w:p>
    <w:p w14:paraId="25749A7F" w14:textId="49B76944" w:rsidR="0038463D" w:rsidRPr="0038463D" w:rsidRDefault="0038463D" w:rsidP="0038463D">
      <w:pPr>
        <w:pStyle w:val="Luettelokappale"/>
        <w:numPr>
          <w:ilvl w:val="0"/>
          <w:numId w:val="32"/>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Revisioner och inspektioner.</w:t>
      </w:r>
    </w:p>
    <w:p w14:paraId="0557B509" w14:textId="77777777" w:rsidR="0038463D" w:rsidRPr="007C7DC8" w:rsidRDefault="0038463D" w:rsidP="0038463D">
      <w:pPr>
        <w:pStyle w:val="Otsikko2"/>
        <w:rPr>
          <w:b/>
          <w:bCs/>
        </w:rPr>
      </w:pPr>
      <w:bookmarkStart w:id="64" w:name="_Toc224894238"/>
      <w:r w:rsidRPr="00E26BA1">
        <w:rPr>
          <w:b/>
          <w:bCs/>
        </w:rPr>
        <w:t>Sekretess och dataskydd</w:t>
      </w:r>
      <w:bookmarkEnd w:id="64"/>
    </w:p>
    <w:p w14:paraId="10C8C4E8" w14:textId="77777777" w:rsidR="0038463D" w:rsidRPr="007C7DC8" w:rsidRDefault="0038463D" w:rsidP="0038463D">
      <w:pPr>
        <w:pStyle w:val="Luettelokappale"/>
        <w:numPr>
          <w:ilvl w:val="0"/>
          <w:numId w:val="3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Bedömning av dataskydd. </w:t>
      </w:r>
    </w:p>
    <w:p w14:paraId="0136B953" w14:textId="77777777" w:rsidR="0038463D" w:rsidRPr="007C7DC8" w:rsidRDefault="0038463D" w:rsidP="0038463D">
      <w:pPr>
        <w:pStyle w:val="Luettelokappale"/>
        <w:numPr>
          <w:ilvl w:val="0"/>
          <w:numId w:val="33"/>
        </w:numPr>
        <w:spacing w:after="0" w:line="300" w:lineRule="atLeast"/>
        <w:rPr>
          <w:rFonts w:eastAsia="Times New Roman" w:cstheme="minorHAnsi"/>
          <w:i/>
          <w:iCs/>
          <w:kern w:val="0"/>
          <w:lang w:eastAsia="fi-FI"/>
          <w14:ligatures w14:val="none"/>
        </w:rPr>
      </w:pPr>
      <w:r>
        <w:rPr>
          <w:rFonts w:eastAsia="Times New Roman" w:cstheme="minorHAnsi"/>
          <w:i/>
          <w:iCs/>
          <w:kern w:val="0"/>
          <w:lang w:eastAsia="fi-FI"/>
          <w14:ligatures w14:val="none"/>
        </w:rPr>
        <w:t>Uppgiftsinnehavarens och uppgiftslämnarens r</w:t>
      </w:r>
      <w:r w:rsidRPr="007C7DC8">
        <w:rPr>
          <w:rFonts w:eastAsia="Times New Roman" w:cstheme="minorHAnsi"/>
          <w:i/>
          <w:iCs/>
          <w:kern w:val="0"/>
          <w:lang w:eastAsia="fi-FI"/>
          <w14:ligatures w14:val="none"/>
        </w:rPr>
        <w:t xml:space="preserve">oller. </w:t>
      </w:r>
    </w:p>
    <w:p w14:paraId="2B704BBE" w14:textId="77777777" w:rsidR="0038463D" w:rsidRPr="007C7DC8" w:rsidRDefault="0038463D" w:rsidP="0038463D">
      <w:pPr>
        <w:pStyle w:val="Luettelokappale"/>
        <w:numPr>
          <w:ilvl w:val="0"/>
          <w:numId w:val="3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GDPR och nationell lagstiftning. </w:t>
      </w:r>
    </w:p>
    <w:p w14:paraId="0E168069" w14:textId="77777777" w:rsidR="0038463D" w:rsidRPr="007C7DC8" w:rsidRDefault="0038463D" w:rsidP="0038463D">
      <w:pPr>
        <w:pStyle w:val="Luettelokappale"/>
        <w:numPr>
          <w:ilvl w:val="0"/>
          <w:numId w:val="33"/>
        </w:numPr>
        <w:spacing w:after="0" w:line="300" w:lineRule="atLeast"/>
        <w:rPr>
          <w:rFonts w:eastAsia="Times New Roman" w:cstheme="minorHAnsi"/>
          <w:i/>
          <w:iCs/>
          <w:kern w:val="0"/>
          <w:lang w:eastAsia="fi-FI"/>
          <w14:ligatures w14:val="none"/>
        </w:rPr>
      </w:pPr>
      <w:proofErr w:type="spellStart"/>
      <w:r w:rsidRPr="007C7DC8">
        <w:rPr>
          <w:rFonts w:eastAsia="Times New Roman" w:cstheme="minorHAnsi"/>
          <w:i/>
          <w:iCs/>
          <w:kern w:val="0"/>
          <w:lang w:eastAsia="fi-FI"/>
          <w14:ligatures w14:val="none"/>
        </w:rPr>
        <w:t>Pseudonymisering</w:t>
      </w:r>
      <w:proofErr w:type="spellEnd"/>
      <w:r w:rsidRPr="007C7DC8">
        <w:rPr>
          <w:rFonts w:eastAsia="Times New Roman" w:cstheme="minorHAnsi"/>
          <w:i/>
          <w:iCs/>
          <w:kern w:val="0"/>
          <w:lang w:eastAsia="fi-FI"/>
          <w14:ligatures w14:val="none"/>
        </w:rPr>
        <w:t xml:space="preserve">, anonymisering, kodnyckellista. </w:t>
      </w:r>
    </w:p>
    <w:p w14:paraId="57C31804" w14:textId="4AA2AB89" w:rsidR="0038463D" w:rsidRPr="0038463D" w:rsidRDefault="0038463D" w:rsidP="0038463D">
      <w:pPr>
        <w:pStyle w:val="Luettelokappale"/>
        <w:numPr>
          <w:ilvl w:val="0"/>
          <w:numId w:val="33"/>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Definiera vilka personer som har åtkomst till källdokument och identifierbara uppgifter (prövningsställe, monitor, myndighet vid inspektion) samt krav på </w:t>
      </w:r>
      <w:proofErr w:type="spellStart"/>
      <w:r w:rsidRPr="007C7DC8">
        <w:rPr>
          <w:rFonts w:eastAsia="Times New Roman" w:cstheme="minorHAnsi"/>
          <w:i/>
          <w:iCs/>
          <w:kern w:val="0"/>
          <w:lang w:eastAsia="fi-FI"/>
          <w14:ligatures w14:val="none"/>
        </w:rPr>
        <w:t>konfidentialitet</w:t>
      </w:r>
      <w:proofErr w:type="spellEnd"/>
      <w:r w:rsidRPr="007C7DC8">
        <w:rPr>
          <w:rFonts w:eastAsia="Times New Roman" w:cstheme="minorHAnsi"/>
          <w:i/>
          <w:iCs/>
          <w:kern w:val="0"/>
          <w:lang w:eastAsia="fi-FI"/>
          <w14:ligatures w14:val="none"/>
        </w:rPr>
        <w:t xml:space="preserve"> och tystnadsplikt.</w:t>
      </w:r>
    </w:p>
    <w:p w14:paraId="727D3BE3" w14:textId="77777777" w:rsidR="0038463D" w:rsidRPr="007C7DC8" w:rsidRDefault="0038463D" w:rsidP="0038463D">
      <w:pPr>
        <w:pStyle w:val="Otsikko2"/>
        <w:rPr>
          <w:b/>
          <w:bCs/>
        </w:rPr>
      </w:pPr>
      <w:bookmarkStart w:id="65" w:name="_Toc224894239"/>
      <w:r w:rsidRPr="00305D2D">
        <w:rPr>
          <w:b/>
          <w:bCs/>
        </w:rPr>
        <w:t>Oberoende säkerhetsbedömning</w:t>
      </w:r>
      <w:bookmarkEnd w:id="65"/>
    </w:p>
    <w:p w14:paraId="50F4F8A0" w14:textId="79ADC824" w:rsidR="0038463D" w:rsidRPr="0038463D" w:rsidRDefault="0038463D" w:rsidP="0038463D">
      <w:pPr>
        <w:pStyle w:val="Luettelokappale"/>
        <w:numPr>
          <w:ilvl w:val="0"/>
          <w:numId w:val="3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För studier med medelhög eller hög risk rekommenderas starkt en oberoende säkerhetskommitté för att säkerställa deltagarnas säkerhet.</w:t>
      </w:r>
    </w:p>
    <w:p w14:paraId="60F305AA" w14:textId="77777777" w:rsidR="0038463D" w:rsidRPr="007C7DC8" w:rsidRDefault="0038463D" w:rsidP="0038463D">
      <w:pPr>
        <w:pStyle w:val="Otsikko2"/>
        <w:rPr>
          <w:b/>
          <w:bCs/>
        </w:rPr>
      </w:pPr>
      <w:bookmarkStart w:id="66" w:name="_Toc224894240"/>
      <w:r w:rsidRPr="00452565">
        <w:rPr>
          <w:b/>
          <w:bCs/>
        </w:rPr>
        <w:t>Styrkommitté</w:t>
      </w:r>
      <w:bookmarkEnd w:id="66"/>
    </w:p>
    <w:p w14:paraId="6D660D4D" w14:textId="3D3A53BF" w:rsidR="0038463D" w:rsidRPr="0038463D" w:rsidRDefault="0038463D" w:rsidP="0038463D">
      <w:pPr>
        <w:pStyle w:val="Luettelokappale"/>
        <w:numPr>
          <w:ilvl w:val="0"/>
          <w:numId w:val="3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Regelbunden bedömning av utvärderingsparametrar under </w:t>
      </w:r>
      <w:r>
        <w:rPr>
          <w:rFonts w:eastAsia="Times New Roman" w:cstheme="minorHAnsi"/>
          <w:i/>
          <w:iCs/>
          <w:kern w:val="0"/>
          <w:lang w:eastAsia="fi-FI"/>
          <w14:ligatures w14:val="none"/>
        </w:rPr>
        <w:t>prövningens</w:t>
      </w:r>
      <w:r w:rsidRPr="007C7DC8">
        <w:rPr>
          <w:rFonts w:eastAsia="Times New Roman" w:cstheme="minorHAnsi"/>
          <w:i/>
          <w:iCs/>
          <w:kern w:val="0"/>
          <w:lang w:eastAsia="fi-FI"/>
          <w14:ligatures w14:val="none"/>
        </w:rPr>
        <w:t xml:space="preserve"> gång enligt protokollet.</w:t>
      </w:r>
    </w:p>
    <w:p w14:paraId="7F1944F8" w14:textId="77777777" w:rsidR="0038463D" w:rsidRPr="007C7DC8" w:rsidRDefault="0038463D" w:rsidP="0038463D">
      <w:pPr>
        <w:pStyle w:val="Otsikko1"/>
        <w:rPr>
          <w:b/>
          <w:bCs/>
        </w:rPr>
      </w:pPr>
      <w:bookmarkStart w:id="67" w:name="_Toc205887961"/>
      <w:bookmarkStart w:id="68" w:name="_Toc224894241"/>
      <w:r w:rsidRPr="00EA589E">
        <w:rPr>
          <w:b/>
          <w:bCs/>
        </w:rPr>
        <w:t>Forskningsfinansiering och avtal</w:t>
      </w:r>
      <w:bookmarkEnd w:id="67"/>
      <w:bookmarkEnd w:id="68"/>
    </w:p>
    <w:p w14:paraId="0777E3FF" w14:textId="77777777" w:rsidR="0038463D" w:rsidRPr="007C7DC8" w:rsidRDefault="0038463D" w:rsidP="0038463D">
      <w:pPr>
        <w:pStyle w:val="Luettelokappale"/>
        <w:numPr>
          <w:ilvl w:val="0"/>
          <w:numId w:val="3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Kort beskrivning av finansiellt stöd och beviljade bidrag. </w:t>
      </w:r>
    </w:p>
    <w:p w14:paraId="1D725188" w14:textId="77777777" w:rsidR="0038463D" w:rsidRPr="007C7DC8" w:rsidRDefault="0038463D" w:rsidP="0038463D">
      <w:pPr>
        <w:pStyle w:val="Luettelokappale"/>
        <w:numPr>
          <w:ilvl w:val="0"/>
          <w:numId w:val="3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Kort beskrivning av avtal mellan sponsor och tillverkare av prövningsprodukten (om tillämpligt). </w:t>
      </w:r>
    </w:p>
    <w:p w14:paraId="45AE821B" w14:textId="77777777" w:rsidR="0038463D" w:rsidRPr="007C7DC8" w:rsidRDefault="0038463D" w:rsidP="0038463D">
      <w:pPr>
        <w:pStyle w:val="Luettelokappale"/>
        <w:numPr>
          <w:ilvl w:val="0"/>
          <w:numId w:val="3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lastRenderedPageBreak/>
        <w:t xml:space="preserve">Eventuella avtal rörande konfidentiell och äganderättslig information. </w:t>
      </w:r>
    </w:p>
    <w:p w14:paraId="7E2D9EFD" w14:textId="69477C17" w:rsidR="0038463D" w:rsidRPr="0038463D" w:rsidRDefault="0038463D" w:rsidP="0038463D">
      <w:pPr>
        <w:pStyle w:val="Luettelokappale"/>
        <w:numPr>
          <w:ilvl w:val="0"/>
          <w:numId w:val="34"/>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Bedömning av finansieringens tillräcklighet med avseende på kostnaderna för studiens genomförande.</w:t>
      </w:r>
    </w:p>
    <w:p w14:paraId="373945A0" w14:textId="77777777" w:rsidR="0038463D" w:rsidRPr="007C7DC8" w:rsidRDefault="0038463D" w:rsidP="0038463D">
      <w:pPr>
        <w:pStyle w:val="Otsikko1"/>
        <w:rPr>
          <w:rStyle w:val="Otsikko2Char"/>
          <w:b/>
          <w:bCs/>
        </w:rPr>
      </w:pPr>
      <w:bookmarkStart w:id="69" w:name="_Toc224894242"/>
      <w:r>
        <w:rPr>
          <w:b/>
          <w:bCs/>
        </w:rPr>
        <w:t>Rapport över den kliniska prövningen</w:t>
      </w:r>
      <w:r w:rsidRPr="0018678F">
        <w:rPr>
          <w:b/>
          <w:bCs/>
        </w:rPr>
        <w:t xml:space="preserve"> och publikationspolicy</w:t>
      </w:r>
      <w:bookmarkEnd w:id="69"/>
    </w:p>
    <w:p w14:paraId="2B30CC64" w14:textId="77777777" w:rsidR="0038463D" w:rsidRPr="007C7DC8" w:rsidRDefault="0038463D" w:rsidP="0038463D">
      <w:pPr>
        <w:pStyle w:val="Luettelokappale"/>
        <w:numPr>
          <w:ilvl w:val="0"/>
          <w:numId w:val="35"/>
        </w:numPr>
        <w:spacing w:after="0" w:line="300" w:lineRule="atLeast"/>
        <w:rPr>
          <w:rFonts w:eastAsia="Times New Roman" w:cstheme="minorHAnsi"/>
          <w:i/>
          <w:iCs/>
          <w:kern w:val="0"/>
          <w:lang w:eastAsia="fi-FI"/>
          <w14:ligatures w14:val="none"/>
        </w:rPr>
      </w:pPr>
      <w:r>
        <w:rPr>
          <w:rFonts w:eastAsia="Times New Roman" w:cstheme="minorHAnsi"/>
          <w:i/>
          <w:iCs/>
          <w:kern w:val="0"/>
          <w:lang w:eastAsia="fi-FI"/>
          <w14:ligatures w14:val="none"/>
        </w:rPr>
        <w:t>Rapporten över den kliniska prövningen</w:t>
      </w:r>
      <w:r w:rsidRPr="007C7DC8">
        <w:rPr>
          <w:rFonts w:eastAsia="Times New Roman" w:cstheme="minorHAnsi"/>
          <w:i/>
          <w:iCs/>
          <w:kern w:val="0"/>
          <w:lang w:eastAsia="fi-FI"/>
          <w14:ligatures w14:val="none"/>
        </w:rPr>
        <w:t xml:space="preserve"> ska lämnas till behörig myndighet 12 månader efter </w:t>
      </w:r>
      <w:r>
        <w:rPr>
          <w:rFonts w:eastAsia="Times New Roman" w:cstheme="minorHAnsi"/>
          <w:i/>
          <w:iCs/>
          <w:kern w:val="0"/>
          <w:lang w:eastAsia="fi-FI"/>
          <w14:ligatures w14:val="none"/>
        </w:rPr>
        <w:t>prövningen</w:t>
      </w:r>
      <w:r w:rsidRPr="007C7DC8">
        <w:rPr>
          <w:rFonts w:eastAsia="Times New Roman" w:cstheme="minorHAnsi"/>
          <w:i/>
          <w:iCs/>
          <w:kern w:val="0"/>
          <w:lang w:eastAsia="fi-FI"/>
          <w14:ligatures w14:val="none"/>
        </w:rPr>
        <w:t xml:space="preserve"> avslut</w:t>
      </w:r>
      <w:r>
        <w:rPr>
          <w:rFonts w:eastAsia="Times New Roman" w:cstheme="minorHAnsi"/>
          <w:i/>
          <w:iCs/>
          <w:kern w:val="0"/>
          <w:lang w:eastAsia="fi-FI"/>
          <w14:ligatures w14:val="none"/>
        </w:rPr>
        <w:t>ats</w:t>
      </w:r>
      <w:r w:rsidRPr="007C7DC8">
        <w:rPr>
          <w:rFonts w:eastAsia="Times New Roman" w:cstheme="minorHAnsi"/>
          <w:i/>
          <w:iCs/>
          <w:kern w:val="0"/>
          <w:lang w:eastAsia="fi-FI"/>
          <w14:ligatures w14:val="none"/>
        </w:rPr>
        <w:t xml:space="preserve"> (sista deltagares sista besök) eller 3 månader efter </w:t>
      </w:r>
      <w:r>
        <w:rPr>
          <w:rFonts w:eastAsia="Times New Roman" w:cstheme="minorHAnsi"/>
          <w:i/>
          <w:iCs/>
          <w:kern w:val="0"/>
          <w:lang w:eastAsia="fi-FI"/>
          <w14:ligatures w14:val="none"/>
        </w:rPr>
        <w:t xml:space="preserve">det att prövningen avbrutits i </w:t>
      </w:r>
      <w:r w:rsidRPr="007C7DC8">
        <w:rPr>
          <w:rFonts w:eastAsia="Times New Roman" w:cstheme="minorHAnsi"/>
          <w:i/>
          <w:iCs/>
          <w:kern w:val="0"/>
          <w:lang w:eastAsia="fi-FI"/>
          <w14:ligatures w14:val="none"/>
        </w:rPr>
        <w:t xml:space="preserve">förtid. Rapporten publiceras offentligt av myndigheten. </w:t>
      </w:r>
    </w:p>
    <w:p w14:paraId="0A1DD3D3" w14:textId="77777777" w:rsidR="0038463D" w:rsidRPr="007C7DC8" w:rsidRDefault="0038463D" w:rsidP="0038463D">
      <w:pPr>
        <w:pStyle w:val="Luettelokappale"/>
        <w:numPr>
          <w:ilvl w:val="0"/>
          <w:numId w:val="3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Slutrapport för studier enligt artikel 62 och artikel 74 publiceras på CIRCA</w:t>
      </w:r>
      <w:r w:rsidRPr="007C7DC8">
        <w:rPr>
          <w:rFonts w:eastAsia="Times New Roman" w:cstheme="minorHAnsi"/>
          <w:i/>
          <w:iCs/>
          <w:kern w:val="0"/>
          <w:lang w:eastAsia="fi-FI"/>
          <w14:ligatures w14:val="none"/>
        </w:rPr>
        <w:noBreakHyphen/>
        <w:t xml:space="preserve">BC webbplatsen innan </w:t>
      </w:r>
      <w:proofErr w:type="spellStart"/>
      <w:r w:rsidRPr="007C7DC8">
        <w:rPr>
          <w:rFonts w:eastAsia="Times New Roman" w:cstheme="minorHAnsi"/>
          <w:i/>
          <w:iCs/>
          <w:kern w:val="0"/>
          <w:lang w:eastAsia="fi-FI"/>
          <w14:ligatures w14:val="none"/>
        </w:rPr>
        <w:t>EUDAMED:s</w:t>
      </w:r>
      <w:proofErr w:type="spellEnd"/>
      <w:r w:rsidRPr="007C7DC8">
        <w:rPr>
          <w:rFonts w:eastAsia="Times New Roman" w:cstheme="minorHAnsi"/>
          <w:i/>
          <w:iCs/>
          <w:kern w:val="0"/>
          <w:lang w:eastAsia="fi-FI"/>
          <w14:ligatures w14:val="none"/>
        </w:rPr>
        <w:t xml:space="preserve"> </w:t>
      </w:r>
      <w:r>
        <w:rPr>
          <w:rFonts w:eastAsia="Times New Roman" w:cstheme="minorHAnsi"/>
          <w:i/>
          <w:iCs/>
          <w:kern w:val="0"/>
          <w:lang w:eastAsia="fi-FI"/>
          <w14:ligatures w14:val="none"/>
        </w:rPr>
        <w:t>prövningsmodul</w:t>
      </w:r>
      <w:r w:rsidRPr="007C7DC8">
        <w:rPr>
          <w:rFonts w:eastAsia="Times New Roman" w:cstheme="minorHAnsi"/>
          <w:i/>
          <w:iCs/>
          <w:kern w:val="0"/>
          <w:lang w:eastAsia="fi-FI"/>
          <w14:ligatures w14:val="none"/>
        </w:rPr>
        <w:t xml:space="preserve"> är färdig. </w:t>
      </w:r>
    </w:p>
    <w:p w14:paraId="355401AC" w14:textId="77777777" w:rsidR="0038463D" w:rsidRPr="007C7DC8" w:rsidRDefault="0038463D" w:rsidP="0038463D">
      <w:pPr>
        <w:pStyle w:val="Luettelokappale"/>
        <w:numPr>
          <w:ilvl w:val="0"/>
          <w:numId w:val="3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Slutrapport för studier enligt artikel 82 arkiveras i </w:t>
      </w:r>
      <w:proofErr w:type="spellStart"/>
      <w:r w:rsidRPr="007C7DC8">
        <w:rPr>
          <w:rFonts w:eastAsia="Times New Roman" w:cstheme="minorHAnsi"/>
          <w:i/>
          <w:iCs/>
          <w:kern w:val="0"/>
          <w:lang w:eastAsia="fi-FI"/>
          <w14:ligatures w14:val="none"/>
        </w:rPr>
        <w:t>Fimeas</w:t>
      </w:r>
      <w:proofErr w:type="spellEnd"/>
      <w:r w:rsidRPr="007C7DC8">
        <w:rPr>
          <w:rFonts w:eastAsia="Times New Roman" w:cstheme="minorHAnsi"/>
          <w:i/>
          <w:iCs/>
          <w:kern w:val="0"/>
          <w:lang w:eastAsia="fi-FI"/>
          <w14:ligatures w14:val="none"/>
        </w:rPr>
        <w:t xml:space="preserve"> dokumenthanteringssystem. </w:t>
      </w:r>
    </w:p>
    <w:p w14:paraId="72D0E9EA" w14:textId="77777777" w:rsidR="0038463D" w:rsidRPr="007C7DC8" w:rsidRDefault="0038463D" w:rsidP="0038463D">
      <w:pPr>
        <w:pStyle w:val="Luettelokappale"/>
        <w:numPr>
          <w:ilvl w:val="0"/>
          <w:numId w:val="35"/>
        </w:numPr>
        <w:spacing w:after="0" w:line="300" w:lineRule="atLeast"/>
        <w:rPr>
          <w:rFonts w:eastAsia="Times New Roman" w:cstheme="minorHAnsi"/>
          <w:i/>
          <w:iCs/>
          <w:kern w:val="0"/>
          <w:lang w:eastAsia="fi-FI"/>
          <w14:ligatures w14:val="none"/>
        </w:rPr>
      </w:pPr>
      <w:r w:rsidRPr="007C7DC8">
        <w:rPr>
          <w:rFonts w:eastAsia="Times New Roman" w:cstheme="minorHAnsi"/>
          <w:i/>
          <w:iCs/>
          <w:kern w:val="0"/>
          <w:lang w:eastAsia="fi-FI"/>
          <w14:ligatures w14:val="none"/>
        </w:rPr>
        <w:t xml:space="preserve">Vetenskaplig publiceringsplan? Artiklar i </w:t>
      </w:r>
      <w:proofErr w:type="spellStart"/>
      <w:r w:rsidRPr="007C7DC8">
        <w:rPr>
          <w:rFonts w:eastAsia="Times New Roman" w:cstheme="minorHAnsi"/>
          <w:i/>
          <w:iCs/>
          <w:kern w:val="0"/>
          <w:lang w:eastAsia="fi-FI"/>
          <w14:ligatures w14:val="none"/>
        </w:rPr>
        <w:t>peer</w:t>
      </w:r>
      <w:proofErr w:type="spellEnd"/>
      <w:r w:rsidRPr="007C7DC8">
        <w:rPr>
          <w:rFonts w:eastAsia="Times New Roman" w:cstheme="minorHAnsi"/>
          <w:i/>
          <w:iCs/>
          <w:kern w:val="0"/>
          <w:lang w:eastAsia="fi-FI"/>
          <w14:ligatures w14:val="none"/>
        </w:rPr>
        <w:t xml:space="preserve"> </w:t>
      </w:r>
      <w:proofErr w:type="spellStart"/>
      <w:r w:rsidRPr="007C7DC8">
        <w:rPr>
          <w:rFonts w:eastAsia="Times New Roman" w:cstheme="minorHAnsi"/>
          <w:i/>
          <w:iCs/>
          <w:kern w:val="0"/>
          <w:lang w:eastAsia="fi-FI"/>
          <w14:ligatures w14:val="none"/>
        </w:rPr>
        <w:t>review</w:t>
      </w:r>
      <w:proofErr w:type="spellEnd"/>
      <w:r w:rsidRPr="007C7DC8">
        <w:rPr>
          <w:rFonts w:eastAsia="Times New Roman" w:cstheme="minorHAnsi"/>
          <w:i/>
          <w:iCs/>
          <w:kern w:val="0"/>
          <w:lang w:eastAsia="fi-FI"/>
          <w14:ligatures w14:val="none"/>
        </w:rPr>
        <w:noBreakHyphen/>
        <w:t>tidskrifter? Kongressabstrakt?</w:t>
      </w:r>
    </w:p>
    <w:p w14:paraId="55A1986F" w14:textId="77777777" w:rsidR="0038463D" w:rsidRPr="007C7DC8" w:rsidRDefault="0038463D" w:rsidP="0038463D"/>
    <w:p w14:paraId="3361C194" w14:textId="77777777" w:rsidR="0038463D" w:rsidRPr="0038463D" w:rsidRDefault="0038463D" w:rsidP="0038463D">
      <w:pPr>
        <w:rPr>
          <w:i/>
          <w:iCs/>
        </w:rPr>
      </w:pPr>
      <w:r w:rsidRPr="0038463D">
        <w:rPr>
          <w:i/>
          <w:iCs/>
        </w:rPr>
        <w:t>Tillägg:</w:t>
      </w:r>
    </w:p>
    <w:p w14:paraId="484C09C8" w14:textId="77777777" w:rsidR="0038463D" w:rsidRPr="0038463D" w:rsidRDefault="0038463D" w:rsidP="0038463D">
      <w:pPr>
        <w:pStyle w:val="Luettelokappale"/>
        <w:numPr>
          <w:ilvl w:val="0"/>
          <w:numId w:val="4"/>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 xml:space="preserve">T.ex. lista över prövningsställen och prövare (roller, ansvar och kompetens för olika prövare definieras i CIP eller i bilaga) </w:t>
      </w:r>
    </w:p>
    <w:p w14:paraId="28200E48" w14:textId="77777777" w:rsidR="0038463D" w:rsidRPr="0038463D" w:rsidRDefault="0038463D" w:rsidP="0038463D">
      <w:pPr>
        <w:pStyle w:val="Luettelokappale"/>
        <w:numPr>
          <w:ilvl w:val="0"/>
          <w:numId w:val="4"/>
        </w:numPr>
        <w:spacing w:after="0" w:line="300" w:lineRule="atLeast"/>
        <w:rPr>
          <w:rFonts w:eastAsia="Times New Roman" w:cstheme="minorHAnsi"/>
          <w:i/>
          <w:iCs/>
          <w:kern w:val="0"/>
          <w:lang w:eastAsia="fi-FI"/>
          <w14:ligatures w14:val="none"/>
        </w:rPr>
      </w:pPr>
      <w:r w:rsidRPr="0038463D">
        <w:rPr>
          <w:rFonts w:eastAsia="Times New Roman" w:cstheme="minorHAnsi"/>
          <w:i/>
          <w:iCs/>
          <w:kern w:val="0"/>
          <w:lang w:eastAsia="fi-FI"/>
          <w14:ligatures w14:val="none"/>
        </w:rPr>
        <w:t>Övrig relevant information vid behov</w:t>
      </w:r>
    </w:p>
    <w:p w14:paraId="70D0A4B7" w14:textId="77777777" w:rsidR="0038463D" w:rsidRPr="007C7DC8" w:rsidRDefault="0038463D" w:rsidP="0038463D">
      <w:pPr>
        <w:rPr>
          <w:i/>
          <w:iCs/>
        </w:rPr>
      </w:pPr>
    </w:p>
    <w:p w14:paraId="0F4BE20A" w14:textId="77777777" w:rsidR="0038463D" w:rsidRPr="007C7DC8" w:rsidRDefault="0038463D" w:rsidP="0038463D">
      <w:r w:rsidRPr="007C7DC8">
        <w:rPr>
          <w:i/>
          <w:iCs/>
        </w:rPr>
        <w:t>Referense</w:t>
      </w:r>
      <w:r>
        <w:rPr>
          <w:i/>
          <w:iCs/>
        </w:rPr>
        <w:t>r</w:t>
      </w:r>
      <w:r w:rsidRPr="007C7DC8">
        <w:t>:</w:t>
      </w:r>
    </w:p>
    <w:p w14:paraId="3419DBBD" w14:textId="13EABFB4" w:rsidR="0038463D" w:rsidRPr="0038463D" w:rsidRDefault="0038463D" w:rsidP="0038463D">
      <w:pPr>
        <w:pStyle w:val="Luettelokappale"/>
        <w:numPr>
          <w:ilvl w:val="0"/>
          <w:numId w:val="4"/>
        </w:numPr>
        <w:rPr>
          <w:i/>
          <w:iCs/>
        </w:rPr>
      </w:pPr>
      <w:r w:rsidRPr="004E6254">
        <w:rPr>
          <w:i/>
          <w:iCs/>
        </w:rPr>
        <w:t>Lista alla relevanta källor och senaste publikationer</w:t>
      </w:r>
    </w:p>
    <w:p w14:paraId="759F380F" w14:textId="77777777" w:rsidR="00BD55FB" w:rsidRDefault="00BD55FB"/>
    <w:sectPr w:rsidR="00BD55FB" w:rsidSect="0038463D">
      <w:footerReference w:type="default" r:id="rId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B741" w14:textId="77777777" w:rsidR="00255A12" w:rsidRDefault="00255A12">
      <w:pPr>
        <w:spacing w:after="0" w:line="240" w:lineRule="auto"/>
      </w:pPr>
      <w:r>
        <w:separator/>
      </w:r>
    </w:p>
  </w:endnote>
  <w:endnote w:type="continuationSeparator" w:id="0">
    <w:p w14:paraId="63DFCA48" w14:textId="77777777" w:rsidR="00255A12" w:rsidRDefault="0025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980058"/>
      <w:docPartObj>
        <w:docPartGallery w:val="Page Numbers (Bottom of Page)"/>
        <w:docPartUnique/>
      </w:docPartObj>
    </w:sdtPr>
    <w:sdtContent>
      <w:sdt>
        <w:sdtPr>
          <w:id w:val="1728636285"/>
          <w:docPartObj>
            <w:docPartGallery w:val="Page Numbers (Top of Page)"/>
            <w:docPartUnique/>
          </w:docPartObj>
        </w:sdtPr>
        <w:sdtContent>
          <w:p w14:paraId="5F0FA804" w14:textId="77777777" w:rsidR="0038463D" w:rsidRPr="007C7DC8" w:rsidRDefault="0038463D">
            <w:pPr>
              <w:pStyle w:val="Alatunniste"/>
              <w:jc w:val="center"/>
            </w:pPr>
            <w:r>
              <w:t>Sida</w:t>
            </w:r>
            <w:r w:rsidRPr="007C7DC8">
              <w:t xml:space="preserve"> </w:t>
            </w:r>
            <w:r w:rsidRPr="007C7DC8">
              <w:rPr>
                <w:b/>
                <w:bCs/>
                <w:sz w:val="24"/>
                <w:szCs w:val="24"/>
              </w:rPr>
              <w:fldChar w:fldCharType="begin"/>
            </w:r>
            <w:r w:rsidRPr="007C7DC8">
              <w:rPr>
                <w:b/>
                <w:bCs/>
              </w:rPr>
              <w:instrText>PAGE</w:instrText>
            </w:r>
            <w:r w:rsidRPr="007C7DC8">
              <w:rPr>
                <w:b/>
                <w:bCs/>
                <w:sz w:val="24"/>
                <w:szCs w:val="24"/>
              </w:rPr>
              <w:fldChar w:fldCharType="separate"/>
            </w:r>
            <w:r w:rsidRPr="007C7DC8">
              <w:rPr>
                <w:b/>
                <w:bCs/>
              </w:rPr>
              <w:t>2</w:t>
            </w:r>
            <w:r w:rsidRPr="007C7DC8">
              <w:rPr>
                <w:b/>
                <w:bCs/>
                <w:sz w:val="24"/>
                <w:szCs w:val="24"/>
              </w:rPr>
              <w:fldChar w:fldCharType="end"/>
            </w:r>
            <w:r w:rsidRPr="007C7DC8">
              <w:t xml:space="preserve"> / </w:t>
            </w:r>
            <w:r w:rsidRPr="007C7DC8">
              <w:rPr>
                <w:b/>
                <w:bCs/>
                <w:sz w:val="24"/>
                <w:szCs w:val="24"/>
              </w:rPr>
              <w:fldChar w:fldCharType="begin"/>
            </w:r>
            <w:r w:rsidRPr="007C7DC8">
              <w:rPr>
                <w:b/>
                <w:bCs/>
              </w:rPr>
              <w:instrText>NUMPAGES</w:instrText>
            </w:r>
            <w:r w:rsidRPr="007C7DC8">
              <w:rPr>
                <w:b/>
                <w:bCs/>
                <w:sz w:val="24"/>
                <w:szCs w:val="24"/>
              </w:rPr>
              <w:fldChar w:fldCharType="separate"/>
            </w:r>
            <w:r w:rsidRPr="007C7DC8">
              <w:rPr>
                <w:b/>
                <w:bCs/>
              </w:rPr>
              <w:t>2</w:t>
            </w:r>
            <w:r w:rsidRPr="007C7DC8">
              <w:rPr>
                <w:b/>
                <w:bCs/>
                <w:sz w:val="24"/>
                <w:szCs w:val="24"/>
              </w:rPr>
              <w:fldChar w:fldCharType="end"/>
            </w:r>
          </w:p>
        </w:sdtContent>
      </w:sdt>
    </w:sdtContent>
  </w:sdt>
  <w:p w14:paraId="76AD90CB" w14:textId="77777777" w:rsidR="0038463D" w:rsidRPr="007C7DC8" w:rsidRDefault="0038463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FD94" w14:textId="77777777" w:rsidR="00255A12" w:rsidRDefault="00255A12">
      <w:pPr>
        <w:spacing w:after="0" w:line="240" w:lineRule="auto"/>
      </w:pPr>
      <w:r>
        <w:separator/>
      </w:r>
    </w:p>
  </w:footnote>
  <w:footnote w:type="continuationSeparator" w:id="0">
    <w:p w14:paraId="6E869A3D" w14:textId="77777777" w:rsidR="00255A12" w:rsidRDefault="00255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8B5"/>
    <w:multiLevelType w:val="hybridMultilevel"/>
    <w:tmpl w:val="6D1C315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D659ED"/>
    <w:multiLevelType w:val="hybridMultilevel"/>
    <w:tmpl w:val="0038B356"/>
    <w:lvl w:ilvl="0" w:tplc="52004556">
      <w:start w:val="1"/>
      <w:numFmt w:val="bullet"/>
      <w:lvlText w:val="-"/>
      <w:lvlJc w:val="left"/>
      <w:pPr>
        <w:ind w:left="720" w:hanging="360"/>
      </w:pPr>
      <w:rPr>
        <w:rFonts w:ascii="Aptos" w:hAnsi="Apto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662D20"/>
    <w:multiLevelType w:val="hybridMultilevel"/>
    <w:tmpl w:val="C94E6362"/>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503E2B"/>
    <w:multiLevelType w:val="hybridMultilevel"/>
    <w:tmpl w:val="6D9EA51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12072316"/>
    <w:multiLevelType w:val="hybridMultilevel"/>
    <w:tmpl w:val="6D20F1EA"/>
    <w:lvl w:ilvl="0" w:tplc="5C468490">
      <w:start w:val="1"/>
      <w:numFmt w:val="bullet"/>
      <w:lvlText w:val="-"/>
      <w:lvlJc w:val="left"/>
      <w:pPr>
        <w:ind w:left="720" w:hanging="360"/>
      </w:pPr>
      <w:rPr>
        <w:rFonts w:ascii="Aptos" w:hAnsi="Aptos" w:hint="default"/>
      </w:rPr>
    </w:lvl>
    <w:lvl w:ilvl="1" w:tplc="08AC2766">
      <w:start w:val="1"/>
      <w:numFmt w:val="bullet"/>
      <w:lvlText w:val="o"/>
      <w:lvlJc w:val="left"/>
      <w:pPr>
        <w:ind w:left="1440" w:hanging="360"/>
      </w:pPr>
      <w:rPr>
        <w:rFonts w:ascii="Courier New" w:hAnsi="Courier New" w:hint="default"/>
      </w:rPr>
    </w:lvl>
    <w:lvl w:ilvl="2" w:tplc="DBF83E3C">
      <w:start w:val="1"/>
      <w:numFmt w:val="bullet"/>
      <w:lvlText w:val=""/>
      <w:lvlJc w:val="left"/>
      <w:pPr>
        <w:ind w:left="2160" w:hanging="360"/>
      </w:pPr>
      <w:rPr>
        <w:rFonts w:ascii="Wingdings" w:hAnsi="Wingdings" w:hint="default"/>
      </w:rPr>
    </w:lvl>
    <w:lvl w:ilvl="3" w:tplc="F47A8DE0">
      <w:start w:val="1"/>
      <w:numFmt w:val="bullet"/>
      <w:lvlText w:val=""/>
      <w:lvlJc w:val="left"/>
      <w:pPr>
        <w:ind w:left="2880" w:hanging="360"/>
      </w:pPr>
      <w:rPr>
        <w:rFonts w:ascii="Symbol" w:hAnsi="Symbol" w:hint="default"/>
      </w:rPr>
    </w:lvl>
    <w:lvl w:ilvl="4" w:tplc="5B367828">
      <w:start w:val="1"/>
      <w:numFmt w:val="bullet"/>
      <w:lvlText w:val="o"/>
      <w:lvlJc w:val="left"/>
      <w:pPr>
        <w:ind w:left="3600" w:hanging="360"/>
      </w:pPr>
      <w:rPr>
        <w:rFonts w:ascii="Courier New" w:hAnsi="Courier New" w:hint="default"/>
      </w:rPr>
    </w:lvl>
    <w:lvl w:ilvl="5" w:tplc="2F4A78C2">
      <w:start w:val="1"/>
      <w:numFmt w:val="bullet"/>
      <w:lvlText w:val=""/>
      <w:lvlJc w:val="left"/>
      <w:pPr>
        <w:ind w:left="4320" w:hanging="360"/>
      </w:pPr>
      <w:rPr>
        <w:rFonts w:ascii="Wingdings" w:hAnsi="Wingdings" w:hint="default"/>
      </w:rPr>
    </w:lvl>
    <w:lvl w:ilvl="6" w:tplc="28709936">
      <w:start w:val="1"/>
      <w:numFmt w:val="bullet"/>
      <w:lvlText w:val=""/>
      <w:lvlJc w:val="left"/>
      <w:pPr>
        <w:ind w:left="5040" w:hanging="360"/>
      </w:pPr>
      <w:rPr>
        <w:rFonts w:ascii="Symbol" w:hAnsi="Symbol" w:hint="default"/>
      </w:rPr>
    </w:lvl>
    <w:lvl w:ilvl="7" w:tplc="2EEEECF8">
      <w:start w:val="1"/>
      <w:numFmt w:val="bullet"/>
      <w:lvlText w:val="o"/>
      <w:lvlJc w:val="left"/>
      <w:pPr>
        <w:ind w:left="5760" w:hanging="360"/>
      </w:pPr>
      <w:rPr>
        <w:rFonts w:ascii="Courier New" w:hAnsi="Courier New" w:hint="default"/>
      </w:rPr>
    </w:lvl>
    <w:lvl w:ilvl="8" w:tplc="A8F2C068">
      <w:start w:val="1"/>
      <w:numFmt w:val="bullet"/>
      <w:lvlText w:val=""/>
      <w:lvlJc w:val="left"/>
      <w:pPr>
        <w:ind w:left="6480" w:hanging="360"/>
      </w:pPr>
      <w:rPr>
        <w:rFonts w:ascii="Wingdings" w:hAnsi="Wingdings" w:hint="default"/>
      </w:rPr>
    </w:lvl>
  </w:abstractNum>
  <w:abstractNum w:abstractNumId="5" w15:restartNumberingAfterBreak="0">
    <w:nsid w:val="14D975D6"/>
    <w:multiLevelType w:val="hybridMultilevel"/>
    <w:tmpl w:val="EDA0A522"/>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422E71"/>
    <w:multiLevelType w:val="multilevel"/>
    <w:tmpl w:val="A42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659AD"/>
    <w:multiLevelType w:val="hybridMultilevel"/>
    <w:tmpl w:val="171293B2"/>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235315"/>
    <w:multiLevelType w:val="hybridMultilevel"/>
    <w:tmpl w:val="6AA6D51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2DD4068"/>
    <w:multiLevelType w:val="hybridMultilevel"/>
    <w:tmpl w:val="14DA3D06"/>
    <w:lvl w:ilvl="0" w:tplc="AF7E29C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5880195"/>
    <w:multiLevelType w:val="hybridMultilevel"/>
    <w:tmpl w:val="007E31A6"/>
    <w:lvl w:ilvl="0" w:tplc="C2666884">
      <w:numFmt w:val="bullet"/>
      <w:lvlText w:val="-"/>
      <w:lvlJc w:val="left"/>
      <w:pPr>
        <w:ind w:left="1668" w:hanging="360"/>
      </w:pPr>
      <w:rPr>
        <w:rFonts w:ascii="Calibri" w:eastAsiaTheme="minorHAnsi" w:hAnsi="Calibri" w:cs="Calibri" w:hint="default"/>
      </w:rPr>
    </w:lvl>
    <w:lvl w:ilvl="1" w:tplc="040B0003">
      <w:start w:val="1"/>
      <w:numFmt w:val="bullet"/>
      <w:lvlText w:val="o"/>
      <w:lvlJc w:val="left"/>
      <w:pPr>
        <w:ind w:left="2388" w:hanging="360"/>
      </w:pPr>
      <w:rPr>
        <w:rFonts w:ascii="Courier New" w:hAnsi="Courier New" w:cs="Courier New" w:hint="default"/>
      </w:rPr>
    </w:lvl>
    <w:lvl w:ilvl="2" w:tplc="040B0005">
      <w:start w:val="1"/>
      <w:numFmt w:val="bullet"/>
      <w:lvlText w:val=""/>
      <w:lvlJc w:val="left"/>
      <w:pPr>
        <w:ind w:left="3108" w:hanging="360"/>
      </w:pPr>
      <w:rPr>
        <w:rFonts w:ascii="Wingdings" w:hAnsi="Wingdings" w:hint="default"/>
      </w:rPr>
    </w:lvl>
    <w:lvl w:ilvl="3" w:tplc="040B0001" w:tentative="1">
      <w:start w:val="1"/>
      <w:numFmt w:val="bullet"/>
      <w:lvlText w:val=""/>
      <w:lvlJc w:val="left"/>
      <w:pPr>
        <w:ind w:left="3828" w:hanging="360"/>
      </w:pPr>
      <w:rPr>
        <w:rFonts w:ascii="Symbol" w:hAnsi="Symbol" w:hint="default"/>
      </w:rPr>
    </w:lvl>
    <w:lvl w:ilvl="4" w:tplc="040B0003" w:tentative="1">
      <w:start w:val="1"/>
      <w:numFmt w:val="bullet"/>
      <w:lvlText w:val="o"/>
      <w:lvlJc w:val="left"/>
      <w:pPr>
        <w:ind w:left="4548" w:hanging="360"/>
      </w:pPr>
      <w:rPr>
        <w:rFonts w:ascii="Courier New" w:hAnsi="Courier New" w:cs="Courier New" w:hint="default"/>
      </w:rPr>
    </w:lvl>
    <w:lvl w:ilvl="5" w:tplc="040B0005" w:tentative="1">
      <w:start w:val="1"/>
      <w:numFmt w:val="bullet"/>
      <w:lvlText w:val=""/>
      <w:lvlJc w:val="left"/>
      <w:pPr>
        <w:ind w:left="5268" w:hanging="360"/>
      </w:pPr>
      <w:rPr>
        <w:rFonts w:ascii="Wingdings" w:hAnsi="Wingdings" w:hint="default"/>
      </w:rPr>
    </w:lvl>
    <w:lvl w:ilvl="6" w:tplc="040B0001" w:tentative="1">
      <w:start w:val="1"/>
      <w:numFmt w:val="bullet"/>
      <w:lvlText w:val=""/>
      <w:lvlJc w:val="left"/>
      <w:pPr>
        <w:ind w:left="5988" w:hanging="360"/>
      </w:pPr>
      <w:rPr>
        <w:rFonts w:ascii="Symbol" w:hAnsi="Symbol" w:hint="default"/>
      </w:rPr>
    </w:lvl>
    <w:lvl w:ilvl="7" w:tplc="040B0003" w:tentative="1">
      <w:start w:val="1"/>
      <w:numFmt w:val="bullet"/>
      <w:lvlText w:val="o"/>
      <w:lvlJc w:val="left"/>
      <w:pPr>
        <w:ind w:left="6708" w:hanging="360"/>
      </w:pPr>
      <w:rPr>
        <w:rFonts w:ascii="Courier New" w:hAnsi="Courier New" w:cs="Courier New" w:hint="default"/>
      </w:rPr>
    </w:lvl>
    <w:lvl w:ilvl="8" w:tplc="040B0005" w:tentative="1">
      <w:start w:val="1"/>
      <w:numFmt w:val="bullet"/>
      <w:lvlText w:val=""/>
      <w:lvlJc w:val="left"/>
      <w:pPr>
        <w:ind w:left="7428" w:hanging="360"/>
      </w:pPr>
      <w:rPr>
        <w:rFonts w:ascii="Wingdings" w:hAnsi="Wingdings" w:hint="default"/>
      </w:rPr>
    </w:lvl>
  </w:abstractNum>
  <w:abstractNum w:abstractNumId="11" w15:restartNumberingAfterBreak="0">
    <w:nsid w:val="2609650A"/>
    <w:multiLevelType w:val="hybridMultilevel"/>
    <w:tmpl w:val="F4B8F6D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A7055E0"/>
    <w:multiLevelType w:val="hybridMultilevel"/>
    <w:tmpl w:val="93ACD32C"/>
    <w:lvl w:ilvl="0" w:tplc="52004556">
      <w:start w:val="1"/>
      <w:numFmt w:val="bullet"/>
      <w:lvlText w:val="-"/>
      <w:lvlJc w:val="left"/>
      <w:pPr>
        <w:ind w:left="2384" w:hanging="360"/>
      </w:pPr>
      <w:rPr>
        <w:rFonts w:ascii="Aptos" w:hAnsi="Aptos"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3" w15:restartNumberingAfterBreak="0">
    <w:nsid w:val="2BB7480C"/>
    <w:multiLevelType w:val="hybridMultilevel"/>
    <w:tmpl w:val="0D18A96E"/>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3B73B87"/>
    <w:multiLevelType w:val="hybridMultilevel"/>
    <w:tmpl w:val="D1D437EC"/>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55465A7"/>
    <w:multiLevelType w:val="hybridMultilevel"/>
    <w:tmpl w:val="FFFFFFFF"/>
    <w:lvl w:ilvl="0" w:tplc="52004556">
      <w:start w:val="1"/>
      <w:numFmt w:val="bullet"/>
      <w:lvlText w:val="-"/>
      <w:lvlJc w:val="left"/>
      <w:pPr>
        <w:ind w:left="1664" w:hanging="360"/>
      </w:pPr>
      <w:rPr>
        <w:rFonts w:ascii="Aptos" w:hAnsi="Aptos" w:hint="default"/>
      </w:rPr>
    </w:lvl>
    <w:lvl w:ilvl="1" w:tplc="4A200A44">
      <w:start w:val="1"/>
      <w:numFmt w:val="bullet"/>
      <w:lvlText w:val="o"/>
      <w:lvlJc w:val="left"/>
      <w:pPr>
        <w:ind w:left="2384" w:hanging="360"/>
      </w:pPr>
      <w:rPr>
        <w:rFonts w:ascii="Courier New" w:hAnsi="Courier New" w:hint="default"/>
      </w:rPr>
    </w:lvl>
    <w:lvl w:ilvl="2" w:tplc="4D9CD15E">
      <w:start w:val="1"/>
      <w:numFmt w:val="bullet"/>
      <w:lvlText w:val=""/>
      <w:lvlJc w:val="left"/>
      <w:pPr>
        <w:ind w:left="3104" w:hanging="360"/>
      </w:pPr>
      <w:rPr>
        <w:rFonts w:ascii="Wingdings" w:hAnsi="Wingdings" w:hint="default"/>
      </w:rPr>
    </w:lvl>
    <w:lvl w:ilvl="3" w:tplc="AFE20FB8">
      <w:start w:val="1"/>
      <w:numFmt w:val="bullet"/>
      <w:lvlText w:val=""/>
      <w:lvlJc w:val="left"/>
      <w:pPr>
        <w:ind w:left="3824" w:hanging="360"/>
      </w:pPr>
      <w:rPr>
        <w:rFonts w:ascii="Symbol" w:hAnsi="Symbol" w:hint="default"/>
      </w:rPr>
    </w:lvl>
    <w:lvl w:ilvl="4" w:tplc="8A6842D8">
      <w:start w:val="1"/>
      <w:numFmt w:val="bullet"/>
      <w:lvlText w:val="o"/>
      <w:lvlJc w:val="left"/>
      <w:pPr>
        <w:ind w:left="4544" w:hanging="360"/>
      </w:pPr>
      <w:rPr>
        <w:rFonts w:ascii="Courier New" w:hAnsi="Courier New" w:hint="default"/>
      </w:rPr>
    </w:lvl>
    <w:lvl w:ilvl="5" w:tplc="A418C6E4">
      <w:start w:val="1"/>
      <w:numFmt w:val="bullet"/>
      <w:lvlText w:val=""/>
      <w:lvlJc w:val="left"/>
      <w:pPr>
        <w:ind w:left="5264" w:hanging="360"/>
      </w:pPr>
      <w:rPr>
        <w:rFonts w:ascii="Wingdings" w:hAnsi="Wingdings" w:hint="default"/>
      </w:rPr>
    </w:lvl>
    <w:lvl w:ilvl="6" w:tplc="D4C2BC10">
      <w:start w:val="1"/>
      <w:numFmt w:val="bullet"/>
      <w:lvlText w:val=""/>
      <w:lvlJc w:val="left"/>
      <w:pPr>
        <w:ind w:left="5984" w:hanging="360"/>
      </w:pPr>
      <w:rPr>
        <w:rFonts w:ascii="Symbol" w:hAnsi="Symbol" w:hint="default"/>
      </w:rPr>
    </w:lvl>
    <w:lvl w:ilvl="7" w:tplc="38DCBCC6">
      <w:start w:val="1"/>
      <w:numFmt w:val="bullet"/>
      <w:lvlText w:val="o"/>
      <w:lvlJc w:val="left"/>
      <w:pPr>
        <w:ind w:left="6704" w:hanging="360"/>
      </w:pPr>
      <w:rPr>
        <w:rFonts w:ascii="Courier New" w:hAnsi="Courier New" w:hint="default"/>
      </w:rPr>
    </w:lvl>
    <w:lvl w:ilvl="8" w:tplc="951CE104">
      <w:start w:val="1"/>
      <w:numFmt w:val="bullet"/>
      <w:lvlText w:val=""/>
      <w:lvlJc w:val="left"/>
      <w:pPr>
        <w:ind w:left="7424" w:hanging="360"/>
      </w:pPr>
      <w:rPr>
        <w:rFonts w:ascii="Wingdings" w:hAnsi="Wingdings" w:hint="default"/>
      </w:rPr>
    </w:lvl>
  </w:abstractNum>
  <w:abstractNum w:abstractNumId="16" w15:restartNumberingAfterBreak="0">
    <w:nsid w:val="36093AC0"/>
    <w:multiLevelType w:val="hybridMultilevel"/>
    <w:tmpl w:val="8204442E"/>
    <w:lvl w:ilvl="0" w:tplc="53066D0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387CB2"/>
    <w:multiLevelType w:val="hybridMultilevel"/>
    <w:tmpl w:val="296A14FC"/>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5144441"/>
    <w:multiLevelType w:val="hybridMultilevel"/>
    <w:tmpl w:val="FFFFFFFF"/>
    <w:lvl w:ilvl="0" w:tplc="A39C0B46">
      <w:start w:val="1"/>
      <w:numFmt w:val="bullet"/>
      <w:lvlText w:val="-"/>
      <w:lvlJc w:val="left"/>
      <w:pPr>
        <w:ind w:left="1080" w:hanging="360"/>
      </w:pPr>
      <w:rPr>
        <w:rFonts w:ascii="Aptos" w:hAnsi="Aptos" w:hint="default"/>
      </w:rPr>
    </w:lvl>
    <w:lvl w:ilvl="1" w:tplc="00A6422A">
      <w:start w:val="1"/>
      <w:numFmt w:val="bullet"/>
      <w:lvlText w:val="o"/>
      <w:lvlJc w:val="left"/>
      <w:pPr>
        <w:ind w:left="1800" w:hanging="360"/>
      </w:pPr>
      <w:rPr>
        <w:rFonts w:ascii="Courier New" w:hAnsi="Courier New" w:hint="default"/>
      </w:rPr>
    </w:lvl>
    <w:lvl w:ilvl="2" w:tplc="B6E8896C">
      <w:start w:val="1"/>
      <w:numFmt w:val="bullet"/>
      <w:lvlText w:val=""/>
      <w:lvlJc w:val="left"/>
      <w:pPr>
        <w:ind w:left="2520" w:hanging="360"/>
      </w:pPr>
      <w:rPr>
        <w:rFonts w:ascii="Wingdings" w:hAnsi="Wingdings" w:hint="default"/>
      </w:rPr>
    </w:lvl>
    <w:lvl w:ilvl="3" w:tplc="612C6760">
      <w:start w:val="1"/>
      <w:numFmt w:val="bullet"/>
      <w:lvlText w:val=""/>
      <w:lvlJc w:val="left"/>
      <w:pPr>
        <w:ind w:left="3240" w:hanging="360"/>
      </w:pPr>
      <w:rPr>
        <w:rFonts w:ascii="Symbol" w:hAnsi="Symbol" w:hint="default"/>
      </w:rPr>
    </w:lvl>
    <w:lvl w:ilvl="4" w:tplc="35E4B980">
      <w:start w:val="1"/>
      <w:numFmt w:val="bullet"/>
      <w:lvlText w:val="o"/>
      <w:lvlJc w:val="left"/>
      <w:pPr>
        <w:ind w:left="3960" w:hanging="360"/>
      </w:pPr>
      <w:rPr>
        <w:rFonts w:ascii="Courier New" w:hAnsi="Courier New" w:hint="default"/>
      </w:rPr>
    </w:lvl>
    <w:lvl w:ilvl="5" w:tplc="FF202B10">
      <w:start w:val="1"/>
      <w:numFmt w:val="bullet"/>
      <w:lvlText w:val=""/>
      <w:lvlJc w:val="left"/>
      <w:pPr>
        <w:ind w:left="4680" w:hanging="360"/>
      </w:pPr>
      <w:rPr>
        <w:rFonts w:ascii="Wingdings" w:hAnsi="Wingdings" w:hint="default"/>
      </w:rPr>
    </w:lvl>
    <w:lvl w:ilvl="6" w:tplc="6D4C5852">
      <w:start w:val="1"/>
      <w:numFmt w:val="bullet"/>
      <w:lvlText w:val=""/>
      <w:lvlJc w:val="left"/>
      <w:pPr>
        <w:ind w:left="5400" w:hanging="360"/>
      </w:pPr>
      <w:rPr>
        <w:rFonts w:ascii="Symbol" w:hAnsi="Symbol" w:hint="default"/>
      </w:rPr>
    </w:lvl>
    <w:lvl w:ilvl="7" w:tplc="B706DA7E">
      <w:start w:val="1"/>
      <w:numFmt w:val="bullet"/>
      <w:lvlText w:val="o"/>
      <w:lvlJc w:val="left"/>
      <w:pPr>
        <w:ind w:left="6120" w:hanging="360"/>
      </w:pPr>
      <w:rPr>
        <w:rFonts w:ascii="Courier New" w:hAnsi="Courier New" w:hint="default"/>
      </w:rPr>
    </w:lvl>
    <w:lvl w:ilvl="8" w:tplc="9CEEF68E">
      <w:start w:val="1"/>
      <w:numFmt w:val="bullet"/>
      <w:lvlText w:val=""/>
      <w:lvlJc w:val="left"/>
      <w:pPr>
        <w:ind w:left="6840" w:hanging="360"/>
      </w:pPr>
      <w:rPr>
        <w:rFonts w:ascii="Wingdings" w:hAnsi="Wingdings" w:hint="default"/>
      </w:rPr>
    </w:lvl>
  </w:abstractNum>
  <w:abstractNum w:abstractNumId="19" w15:restartNumberingAfterBreak="0">
    <w:nsid w:val="4A5B4412"/>
    <w:multiLevelType w:val="hybridMultilevel"/>
    <w:tmpl w:val="46965E8A"/>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B4B45CE"/>
    <w:multiLevelType w:val="hybridMultilevel"/>
    <w:tmpl w:val="8208DACC"/>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4BC45759"/>
    <w:multiLevelType w:val="hybridMultilevel"/>
    <w:tmpl w:val="8310651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CE521D4"/>
    <w:multiLevelType w:val="hybridMultilevel"/>
    <w:tmpl w:val="DF2ADB76"/>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1CA7E3E"/>
    <w:multiLevelType w:val="hybridMultilevel"/>
    <w:tmpl w:val="C7D024C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80206C7"/>
    <w:multiLevelType w:val="hybridMultilevel"/>
    <w:tmpl w:val="77B6FF28"/>
    <w:lvl w:ilvl="0" w:tplc="609C98A6">
      <w:start w:val="1"/>
      <w:numFmt w:val="bullet"/>
      <w:lvlText w:val=""/>
      <w:lvlJc w:val="left"/>
      <w:pPr>
        <w:ind w:left="2160" w:hanging="360"/>
      </w:pPr>
      <w:rPr>
        <w:rFonts w:ascii="Symbol" w:hAnsi="Symbol"/>
      </w:rPr>
    </w:lvl>
    <w:lvl w:ilvl="1" w:tplc="993656E4">
      <w:start w:val="1"/>
      <w:numFmt w:val="bullet"/>
      <w:lvlText w:val=""/>
      <w:lvlJc w:val="left"/>
      <w:pPr>
        <w:ind w:left="2160" w:hanging="360"/>
      </w:pPr>
      <w:rPr>
        <w:rFonts w:ascii="Symbol" w:hAnsi="Symbol"/>
      </w:rPr>
    </w:lvl>
    <w:lvl w:ilvl="2" w:tplc="D61C7872">
      <w:start w:val="1"/>
      <w:numFmt w:val="bullet"/>
      <w:lvlText w:val=""/>
      <w:lvlJc w:val="left"/>
      <w:pPr>
        <w:ind w:left="2160" w:hanging="360"/>
      </w:pPr>
      <w:rPr>
        <w:rFonts w:ascii="Symbol" w:hAnsi="Symbol"/>
      </w:rPr>
    </w:lvl>
    <w:lvl w:ilvl="3" w:tplc="2B329E96">
      <w:start w:val="1"/>
      <w:numFmt w:val="bullet"/>
      <w:lvlText w:val=""/>
      <w:lvlJc w:val="left"/>
      <w:pPr>
        <w:ind w:left="2160" w:hanging="360"/>
      </w:pPr>
      <w:rPr>
        <w:rFonts w:ascii="Symbol" w:hAnsi="Symbol"/>
      </w:rPr>
    </w:lvl>
    <w:lvl w:ilvl="4" w:tplc="82DE0008">
      <w:start w:val="1"/>
      <w:numFmt w:val="bullet"/>
      <w:lvlText w:val=""/>
      <w:lvlJc w:val="left"/>
      <w:pPr>
        <w:ind w:left="2160" w:hanging="360"/>
      </w:pPr>
      <w:rPr>
        <w:rFonts w:ascii="Symbol" w:hAnsi="Symbol"/>
      </w:rPr>
    </w:lvl>
    <w:lvl w:ilvl="5" w:tplc="970E6492">
      <w:start w:val="1"/>
      <w:numFmt w:val="bullet"/>
      <w:lvlText w:val=""/>
      <w:lvlJc w:val="left"/>
      <w:pPr>
        <w:ind w:left="2160" w:hanging="360"/>
      </w:pPr>
      <w:rPr>
        <w:rFonts w:ascii="Symbol" w:hAnsi="Symbol"/>
      </w:rPr>
    </w:lvl>
    <w:lvl w:ilvl="6" w:tplc="CD90C6F8">
      <w:start w:val="1"/>
      <w:numFmt w:val="bullet"/>
      <w:lvlText w:val=""/>
      <w:lvlJc w:val="left"/>
      <w:pPr>
        <w:ind w:left="2160" w:hanging="360"/>
      </w:pPr>
      <w:rPr>
        <w:rFonts w:ascii="Symbol" w:hAnsi="Symbol"/>
      </w:rPr>
    </w:lvl>
    <w:lvl w:ilvl="7" w:tplc="A970C59C">
      <w:start w:val="1"/>
      <w:numFmt w:val="bullet"/>
      <w:lvlText w:val=""/>
      <w:lvlJc w:val="left"/>
      <w:pPr>
        <w:ind w:left="2160" w:hanging="360"/>
      </w:pPr>
      <w:rPr>
        <w:rFonts w:ascii="Symbol" w:hAnsi="Symbol"/>
      </w:rPr>
    </w:lvl>
    <w:lvl w:ilvl="8" w:tplc="6BE4AACC">
      <w:start w:val="1"/>
      <w:numFmt w:val="bullet"/>
      <w:lvlText w:val=""/>
      <w:lvlJc w:val="left"/>
      <w:pPr>
        <w:ind w:left="2160" w:hanging="360"/>
      </w:pPr>
      <w:rPr>
        <w:rFonts w:ascii="Symbol" w:hAnsi="Symbol"/>
      </w:rPr>
    </w:lvl>
  </w:abstractNum>
  <w:abstractNum w:abstractNumId="25" w15:restartNumberingAfterBreak="0">
    <w:nsid w:val="610137FF"/>
    <w:multiLevelType w:val="hybridMultilevel"/>
    <w:tmpl w:val="6B0C305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3E3357E"/>
    <w:multiLevelType w:val="hybridMultilevel"/>
    <w:tmpl w:val="C94AD63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6483487"/>
    <w:multiLevelType w:val="hybridMultilevel"/>
    <w:tmpl w:val="9C76D32E"/>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9A520A0"/>
    <w:multiLevelType w:val="hybridMultilevel"/>
    <w:tmpl w:val="BA50492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CB35F70"/>
    <w:multiLevelType w:val="hybridMultilevel"/>
    <w:tmpl w:val="593A8E0A"/>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CBF2C53"/>
    <w:multiLevelType w:val="hybridMultilevel"/>
    <w:tmpl w:val="5C860388"/>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1" w15:restartNumberingAfterBreak="0">
    <w:nsid w:val="6EC67E41"/>
    <w:multiLevelType w:val="hybridMultilevel"/>
    <w:tmpl w:val="FA228E16"/>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EC84369"/>
    <w:multiLevelType w:val="hybridMultilevel"/>
    <w:tmpl w:val="B6DEFC7E"/>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3" w15:restartNumberingAfterBreak="0">
    <w:nsid w:val="709D16DD"/>
    <w:multiLevelType w:val="hybridMultilevel"/>
    <w:tmpl w:val="D8B897AC"/>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5A3B09"/>
    <w:multiLevelType w:val="hybridMultilevel"/>
    <w:tmpl w:val="F0CEA25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5" w15:restartNumberingAfterBreak="0">
    <w:nsid w:val="72DE721E"/>
    <w:multiLevelType w:val="hybridMultilevel"/>
    <w:tmpl w:val="D2DA8D9E"/>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36A687E"/>
    <w:multiLevelType w:val="hybridMultilevel"/>
    <w:tmpl w:val="2C4CB6CE"/>
    <w:lvl w:ilvl="0" w:tplc="C39836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8105908"/>
    <w:multiLevelType w:val="hybridMultilevel"/>
    <w:tmpl w:val="82C2DE2C"/>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9EA4DDB"/>
    <w:multiLevelType w:val="hybridMultilevel"/>
    <w:tmpl w:val="31CCAF6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D8B0524"/>
    <w:multiLevelType w:val="hybridMultilevel"/>
    <w:tmpl w:val="BAAA832E"/>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0" w15:restartNumberingAfterBreak="0">
    <w:nsid w:val="7EC17552"/>
    <w:multiLevelType w:val="hybridMultilevel"/>
    <w:tmpl w:val="4434E86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07122125">
    <w:abstractNumId w:val="15"/>
  </w:num>
  <w:num w:numId="2" w16cid:durableId="2030520873">
    <w:abstractNumId w:val="18"/>
  </w:num>
  <w:num w:numId="3" w16cid:durableId="599025712">
    <w:abstractNumId w:val="4"/>
  </w:num>
  <w:num w:numId="4" w16cid:durableId="592013361">
    <w:abstractNumId w:val="10"/>
  </w:num>
  <w:num w:numId="5" w16cid:durableId="595943162">
    <w:abstractNumId w:val="9"/>
  </w:num>
  <w:num w:numId="6" w16cid:durableId="1725761049">
    <w:abstractNumId w:val="16"/>
  </w:num>
  <w:num w:numId="7" w16cid:durableId="1427120338">
    <w:abstractNumId w:val="36"/>
  </w:num>
  <w:num w:numId="8" w16cid:durableId="2047830401">
    <w:abstractNumId w:val="24"/>
  </w:num>
  <w:num w:numId="9" w16cid:durableId="453016734">
    <w:abstractNumId w:val="6"/>
  </w:num>
  <w:num w:numId="10" w16cid:durableId="886523973">
    <w:abstractNumId w:val="23"/>
  </w:num>
  <w:num w:numId="11" w16cid:durableId="572393745">
    <w:abstractNumId w:val="1"/>
  </w:num>
  <w:num w:numId="12" w16cid:durableId="1070694291">
    <w:abstractNumId w:val="33"/>
  </w:num>
  <w:num w:numId="13" w16cid:durableId="45027335">
    <w:abstractNumId w:val="8"/>
  </w:num>
  <w:num w:numId="14" w16cid:durableId="1010985706">
    <w:abstractNumId w:val="28"/>
  </w:num>
  <w:num w:numId="15" w16cid:durableId="754977124">
    <w:abstractNumId w:val="29"/>
  </w:num>
  <w:num w:numId="16" w16cid:durableId="721444125">
    <w:abstractNumId w:val="27"/>
  </w:num>
  <w:num w:numId="17" w16cid:durableId="1075591270">
    <w:abstractNumId w:val="31"/>
  </w:num>
  <w:num w:numId="18" w16cid:durableId="105732254">
    <w:abstractNumId w:val="37"/>
  </w:num>
  <w:num w:numId="19" w16cid:durableId="952248691">
    <w:abstractNumId w:val="26"/>
  </w:num>
  <w:num w:numId="20" w16cid:durableId="895549843">
    <w:abstractNumId w:val="5"/>
  </w:num>
  <w:num w:numId="21" w16cid:durableId="502285865">
    <w:abstractNumId w:val="21"/>
  </w:num>
  <w:num w:numId="22" w16cid:durableId="1560625784">
    <w:abstractNumId w:val="12"/>
  </w:num>
  <w:num w:numId="23" w16cid:durableId="223372738">
    <w:abstractNumId w:val="7"/>
  </w:num>
  <w:num w:numId="24" w16cid:durableId="1737630185">
    <w:abstractNumId w:val="11"/>
  </w:num>
  <w:num w:numId="25" w16cid:durableId="1498377439">
    <w:abstractNumId w:val="35"/>
  </w:num>
  <w:num w:numId="26" w16cid:durableId="1710690752">
    <w:abstractNumId w:val="14"/>
  </w:num>
  <w:num w:numId="27" w16cid:durableId="17975088">
    <w:abstractNumId w:val="19"/>
  </w:num>
  <w:num w:numId="28" w16cid:durableId="185139856">
    <w:abstractNumId w:val="0"/>
  </w:num>
  <w:num w:numId="29" w16cid:durableId="740249719">
    <w:abstractNumId w:val="13"/>
  </w:num>
  <w:num w:numId="30" w16cid:durableId="177744726">
    <w:abstractNumId w:val="22"/>
  </w:num>
  <w:num w:numId="31" w16cid:durableId="99298919">
    <w:abstractNumId w:val="25"/>
  </w:num>
  <w:num w:numId="32" w16cid:durableId="1818066741">
    <w:abstractNumId w:val="38"/>
  </w:num>
  <w:num w:numId="33" w16cid:durableId="907111537">
    <w:abstractNumId w:val="40"/>
  </w:num>
  <w:num w:numId="34" w16cid:durableId="531655300">
    <w:abstractNumId w:val="2"/>
  </w:num>
  <w:num w:numId="35" w16cid:durableId="1868330410">
    <w:abstractNumId w:val="17"/>
  </w:num>
  <w:num w:numId="36" w16cid:durableId="1207595808">
    <w:abstractNumId w:val="30"/>
  </w:num>
  <w:num w:numId="37" w16cid:durableId="671222033">
    <w:abstractNumId w:val="34"/>
  </w:num>
  <w:num w:numId="38" w16cid:durableId="976489956">
    <w:abstractNumId w:val="3"/>
  </w:num>
  <w:num w:numId="39" w16cid:durableId="79452517">
    <w:abstractNumId w:val="20"/>
  </w:num>
  <w:num w:numId="40" w16cid:durableId="1883594587">
    <w:abstractNumId w:val="32"/>
  </w:num>
  <w:num w:numId="41" w16cid:durableId="161443921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3D"/>
    <w:rsid w:val="00255A12"/>
    <w:rsid w:val="003124D4"/>
    <w:rsid w:val="0038463D"/>
    <w:rsid w:val="003B4FBD"/>
    <w:rsid w:val="00591AF1"/>
    <w:rsid w:val="0062611E"/>
    <w:rsid w:val="00A57560"/>
    <w:rsid w:val="00BC6B9F"/>
    <w:rsid w:val="00BD55FB"/>
    <w:rsid w:val="00C17B9F"/>
    <w:rsid w:val="00C249E3"/>
    <w:rsid w:val="00E7387B"/>
    <w:rsid w:val="00F5255C"/>
    <w:rsid w:val="0DE2D1F7"/>
    <w:rsid w:val="3D345B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718E5"/>
  <w15:chartTrackingRefBased/>
  <w15:docId w15:val="{385B9E6E-38B2-498B-B321-131F00BA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63D"/>
    <w:rPr>
      <w:lang w:val="sv-SE"/>
    </w:rPr>
  </w:style>
  <w:style w:type="paragraph" w:styleId="Otsikko1">
    <w:name w:val="heading 1"/>
    <w:basedOn w:val="Normaali"/>
    <w:next w:val="Normaali"/>
    <w:link w:val="Otsikko1Char"/>
    <w:uiPriority w:val="9"/>
    <w:qFormat/>
    <w:rsid w:val="00384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384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38463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8463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8463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8463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8463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8463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8463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8463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38463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38463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8463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8463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8463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8463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8463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8463D"/>
    <w:rPr>
      <w:rFonts w:eastAsiaTheme="majorEastAsia" w:cstheme="majorBidi"/>
      <w:color w:val="272727" w:themeColor="text1" w:themeTint="D8"/>
    </w:rPr>
  </w:style>
  <w:style w:type="paragraph" w:styleId="Otsikko">
    <w:name w:val="Title"/>
    <w:basedOn w:val="Normaali"/>
    <w:next w:val="Normaali"/>
    <w:link w:val="OtsikkoChar"/>
    <w:uiPriority w:val="10"/>
    <w:qFormat/>
    <w:rsid w:val="00384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8463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8463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8463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8463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8463D"/>
    <w:rPr>
      <w:i/>
      <w:iCs/>
      <w:color w:val="404040" w:themeColor="text1" w:themeTint="BF"/>
    </w:rPr>
  </w:style>
  <w:style w:type="paragraph" w:styleId="Luettelokappale">
    <w:name w:val="List Paragraph"/>
    <w:basedOn w:val="Normaali"/>
    <w:uiPriority w:val="34"/>
    <w:qFormat/>
    <w:rsid w:val="0038463D"/>
    <w:pPr>
      <w:ind w:left="720"/>
      <w:contextualSpacing/>
    </w:pPr>
  </w:style>
  <w:style w:type="character" w:styleId="Voimakaskorostus">
    <w:name w:val="Intense Emphasis"/>
    <w:basedOn w:val="Kappaleenoletusfontti"/>
    <w:uiPriority w:val="21"/>
    <w:qFormat/>
    <w:rsid w:val="0038463D"/>
    <w:rPr>
      <w:i/>
      <w:iCs/>
      <w:color w:val="0F4761" w:themeColor="accent1" w:themeShade="BF"/>
    </w:rPr>
  </w:style>
  <w:style w:type="paragraph" w:styleId="Erottuvalainaus">
    <w:name w:val="Intense Quote"/>
    <w:basedOn w:val="Normaali"/>
    <w:next w:val="Normaali"/>
    <w:link w:val="ErottuvalainausChar"/>
    <w:uiPriority w:val="30"/>
    <w:qFormat/>
    <w:rsid w:val="00384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8463D"/>
    <w:rPr>
      <w:i/>
      <w:iCs/>
      <w:color w:val="0F4761" w:themeColor="accent1" w:themeShade="BF"/>
    </w:rPr>
  </w:style>
  <w:style w:type="character" w:styleId="Erottuvaviittaus">
    <w:name w:val="Intense Reference"/>
    <w:basedOn w:val="Kappaleenoletusfontti"/>
    <w:uiPriority w:val="32"/>
    <w:qFormat/>
    <w:rsid w:val="0038463D"/>
    <w:rPr>
      <w:b/>
      <w:bCs/>
      <w:smallCaps/>
      <w:color w:val="0F4761" w:themeColor="accent1" w:themeShade="BF"/>
      <w:spacing w:val="5"/>
    </w:rPr>
  </w:style>
  <w:style w:type="paragraph" w:styleId="Yltunniste">
    <w:name w:val="header"/>
    <w:basedOn w:val="Normaali"/>
    <w:link w:val="YltunnisteChar"/>
    <w:uiPriority w:val="99"/>
    <w:unhideWhenUsed/>
    <w:rsid w:val="0038463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8463D"/>
    <w:rPr>
      <w:lang w:val="sv-SE"/>
    </w:rPr>
  </w:style>
  <w:style w:type="paragraph" w:styleId="Alatunniste">
    <w:name w:val="footer"/>
    <w:basedOn w:val="Normaali"/>
    <w:link w:val="AlatunnisteChar"/>
    <w:uiPriority w:val="99"/>
    <w:unhideWhenUsed/>
    <w:rsid w:val="0038463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8463D"/>
    <w:rPr>
      <w:lang w:val="sv-SE"/>
    </w:rPr>
  </w:style>
  <w:style w:type="paragraph" w:styleId="Sisllysluettelonotsikko">
    <w:name w:val="TOC Heading"/>
    <w:basedOn w:val="Otsikko1"/>
    <w:next w:val="Normaali"/>
    <w:uiPriority w:val="39"/>
    <w:unhideWhenUsed/>
    <w:qFormat/>
    <w:rsid w:val="0038463D"/>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38463D"/>
    <w:pPr>
      <w:spacing w:after="100"/>
    </w:pPr>
  </w:style>
  <w:style w:type="paragraph" w:styleId="Sisluet2">
    <w:name w:val="toc 2"/>
    <w:basedOn w:val="Normaali"/>
    <w:next w:val="Normaali"/>
    <w:autoRedefine/>
    <w:uiPriority w:val="39"/>
    <w:unhideWhenUsed/>
    <w:rsid w:val="0038463D"/>
    <w:pPr>
      <w:tabs>
        <w:tab w:val="right" w:leader="dot" w:pos="9016"/>
      </w:tabs>
      <w:spacing w:after="100"/>
      <w:ind w:left="220"/>
    </w:pPr>
    <w:rPr>
      <w:b/>
      <w:bCs/>
      <w:noProof/>
    </w:rPr>
  </w:style>
  <w:style w:type="character" w:styleId="Hyperlinkki">
    <w:name w:val="Hyperlink"/>
    <w:basedOn w:val="Kappaleenoletusfontti"/>
    <w:uiPriority w:val="99"/>
    <w:unhideWhenUsed/>
    <w:rsid w:val="0038463D"/>
    <w:rPr>
      <w:color w:val="467886" w:themeColor="hyperlink"/>
      <w:u w:val="single"/>
    </w:rPr>
  </w:style>
  <w:style w:type="table" w:styleId="TaulukkoRuudukko">
    <w:name w:val="Table Grid"/>
    <w:basedOn w:val="Normaalitaulukko"/>
    <w:uiPriority w:val="39"/>
    <w:rsid w:val="0038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3">
    <w:name w:val="toc 3"/>
    <w:basedOn w:val="Normaali"/>
    <w:next w:val="Normaali"/>
    <w:autoRedefine/>
    <w:uiPriority w:val="39"/>
    <w:unhideWhenUsed/>
    <w:rsid w:val="0038463D"/>
    <w:pPr>
      <w:spacing w:after="100"/>
      <w:ind w:left="440"/>
    </w:pPr>
  </w:style>
  <w:style w:type="character" w:styleId="Kommentinviite">
    <w:name w:val="annotation reference"/>
    <w:basedOn w:val="Kappaleenoletusfontti"/>
    <w:uiPriority w:val="99"/>
    <w:semiHidden/>
    <w:unhideWhenUsed/>
    <w:rsid w:val="0038463D"/>
    <w:rPr>
      <w:sz w:val="16"/>
      <w:szCs w:val="16"/>
    </w:rPr>
  </w:style>
  <w:style w:type="paragraph" w:styleId="Kommentinteksti">
    <w:name w:val="annotation text"/>
    <w:basedOn w:val="Normaali"/>
    <w:link w:val="KommentintekstiChar"/>
    <w:uiPriority w:val="99"/>
    <w:unhideWhenUsed/>
    <w:rsid w:val="0038463D"/>
    <w:pPr>
      <w:spacing w:line="240" w:lineRule="auto"/>
    </w:pPr>
    <w:rPr>
      <w:sz w:val="20"/>
      <w:szCs w:val="20"/>
    </w:rPr>
  </w:style>
  <w:style w:type="character" w:customStyle="1" w:styleId="KommentintekstiChar">
    <w:name w:val="Kommentin teksti Char"/>
    <w:basedOn w:val="Kappaleenoletusfontti"/>
    <w:link w:val="Kommentinteksti"/>
    <w:uiPriority w:val="99"/>
    <w:rsid w:val="0038463D"/>
    <w:rPr>
      <w:sz w:val="20"/>
      <w:szCs w:val="20"/>
      <w:lang w:val="sv-SE"/>
    </w:rPr>
  </w:style>
  <w:style w:type="paragraph" w:styleId="Kommentinotsikko">
    <w:name w:val="annotation subject"/>
    <w:basedOn w:val="Kommentinteksti"/>
    <w:next w:val="Kommentinteksti"/>
    <w:link w:val="KommentinotsikkoChar"/>
    <w:uiPriority w:val="99"/>
    <w:semiHidden/>
    <w:unhideWhenUsed/>
    <w:rsid w:val="0038463D"/>
    <w:rPr>
      <w:b/>
      <w:bCs/>
    </w:rPr>
  </w:style>
  <w:style w:type="character" w:customStyle="1" w:styleId="KommentinotsikkoChar">
    <w:name w:val="Kommentin otsikko Char"/>
    <w:basedOn w:val="KommentintekstiChar"/>
    <w:link w:val="Kommentinotsikko"/>
    <w:uiPriority w:val="99"/>
    <w:semiHidden/>
    <w:rsid w:val="0038463D"/>
    <w:rPr>
      <w:b/>
      <w:bCs/>
      <w:sz w:val="20"/>
      <w:szCs w:val="20"/>
      <w:lang w:val="sv-SE"/>
    </w:rPr>
  </w:style>
  <w:style w:type="paragraph" w:styleId="Muutos">
    <w:name w:val="Revision"/>
    <w:hidden/>
    <w:uiPriority w:val="99"/>
    <w:semiHidden/>
    <w:rsid w:val="0038463D"/>
    <w:pPr>
      <w:spacing w:after="0" w:line="240" w:lineRule="auto"/>
    </w:pPr>
  </w:style>
  <w:style w:type="paragraph" w:styleId="Eivli">
    <w:name w:val="No Spacing"/>
    <w:link w:val="EivliChar"/>
    <w:uiPriority w:val="1"/>
    <w:qFormat/>
    <w:rsid w:val="0038463D"/>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38463D"/>
    <w:rPr>
      <w:rFonts w:eastAsiaTheme="minorEastAsia"/>
      <w:kern w:val="0"/>
      <w:lang w:eastAsia="fi-FI"/>
      <w14:ligatures w14:val="none"/>
    </w:rPr>
  </w:style>
  <w:style w:type="character" w:styleId="Paikkamerkkiteksti">
    <w:name w:val="Placeholder Text"/>
    <w:basedOn w:val="Kappaleenoletusfontti"/>
    <w:uiPriority w:val="99"/>
    <w:semiHidden/>
    <w:rsid w:val="0038463D"/>
    <w:rPr>
      <w:color w:val="666666"/>
    </w:rPr>
  </w:style>
  <w:style w:type="character" w:styleId="Korostus">
    <w:name w:val="Emphasis"/>
    <w:basedOn w:val="Kappaleenoletusfontti"/>
    <w:uiPriority w:val="20"/>
    <w:qFormat/>
    <w:rsid w:val="00384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3974</Words>
  <Characters>32194</Characters>
  <Application>Microsoft Office Word</Application>
  <DocSecurity>0</DocSecurity>
  <Lines>268</Lines>
  <Paragraphs>72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Matinolli Hanna-Maria</cp:lastModifiedBy>
  <cp:revision>2</cp:revision>
  <dcterms:created xsi:type="dcterms:W3CDTF">2026-04-07T09:23:00Z</dcterms:created>
  <dcterms:modified xsi:type="dcterms:W3CDTF">2026-04-07T09:23:00Z</dcterms:modified>
</cp:coreProperties>
</file>