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440"/>
        <w:gridCol w:w="522"/>
        <w:gridCol w:w="1387"/>
        <w:gridCol w:w="240"/>
        <w:gridCol w:w="843"/>
        <w:gridCol w:w="1084"/>
        <w:gridCol w:w="808"/>
        <w:gridCol w:w="275"/>
        <w:gridCol w:w="1084"/>
        <w:gridCol w:w="1084"/>
      </w:tblGrid>
      <w:tr w:rsidR="006334ED" w:rsidRPr="009163E1" w:rsidTr="006334ED">
        <w:trPr>
          <w:trHeight w:hRule="exact" w:val="480"/>
        </w:trPr>
        <w:tc>
          <w:tcPr>
            <w:tcW w:w="1020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6334ED" w:rsidP="00D552DB">
            <w:pPr>
              <w:rPr>
                <w:sz w:val="16"/>
              </w:rPr>
            </w:pPr>
            <w:r w:rsidRPr="00B3667E">
              <w:rPr>
                <w:sz w:val="16"/>
              </w:rPr>
              <w:t xml:space="preserve">Veripalvelulaitoksen </w:t>
            </w:r>
            <w:r w:rsidR="00B20D16">
              <w:rPr>
                <w:sz w:val="16"/>
              </w:rPr>
              <w:t>nimi</w:t>
            </w:r>
          </w:p>
          <w:p w:rsidR="006334ED" w:rsidRPr="009163E1" w:rsidRDefault="006334ED" w:rsidP="00B366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6334ED" w:rsidRPr="009163E1" w:rsidTr="006334ED">
        <w:trPr>
          <w:trHeight w:hRule="exact" w:val="480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34ED" w:rsidRDefault="00B20D16" w:rsidP="006334ED">
            <w:pPr>
              <w:rPr>
                <w:sz w:val="16"/>
              </w:rPr>
            </w:pPr>
            <w:r w:rsidRPr="00B20D16">
              <w:rPr>
                <w:sz w:val="16"/>
              </w:rPr>
              <w:t>Raportointikausi</w:t>
            </w:r>
            <w:r>
              <w:rPr>
                <w:sz w:val="16"/>
              </w:rPr>
              <w:t xml:space="preserve"> (ilmoita vuosi)</w:t>
            </w:r>
          </w:p>
          <w:p w:rsidR="006334ED" w:rsidRPr="009163E1" w:rsidRDefault="00B20D16" w:rsidP="00B20D16">
            <w:r w:rsidRPr="00B20D16">
              <w:t xml:space="preserve">1. tammikuuta </w:t>
            </w:r>
            <w:r>
              <w:t>-</w:t>
            </w:r>
            <w:r w:rsidRPr="00B20D16">
              <w:t xml:space="preserve"> 31. joulukuuta </w:t>
            </w:r>
            <w:r w:rsidR="006334ED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334ED">
              <w:instrText xml:space="preserve"> FORMTEXT </w:instrText>
            </w:r>
            <w:r w:rsidR="006334ED">
              <w:fldChar w:fldCharType="separate"/>
            </w:r>
            <w:r w:rsidR="006334ED">
              <w:rPr>
                <w:noProof/>
              </w:rPr>
              <w:t> </w:t>
            </w:r>
            <w:r w:rsidR="006334ED">
              <w:rPr>
                <w:noProof/>
              </w:rPr>
              <w:t> </w:t>
            </w:r>
            <w:r w:rsidR="006334ED">
              <w:rPr>
                <w:noProof/>
              </w:rPr>
              <w:t> </w:t>
            </w:r>
            <w:r w:rsidR="006334ED">
              <w:rPr>
                <w:noProof/>
              </w:rPr>
              <w:t> </w:t>
            </w:r>
            <w:r w:rsidR="006334ED">
              <w:rPr>
                <w:noProof/>
              </w:rPr>
              <w:t> </w:t>
            </w:r>
            <w:r w:rsidR="006334ED">
              <w:fldChar w:fldCharType="end"/>
            </w:r>
          </w:p>
        </w:tc>
      </w:tr>
      <w:tr w:rsidR="00D90FA0" w:rsidRPr="009163E1" w:rsidTr="00CE7EBA">
        <w:trPr>
          <w:trHeight w:hRule="exact" w:val="140"/>
        </w:trPr>
        <w:tc>
          <w:tcPr>
            <w:tcW w:w="10206" w:type="dxa"/>
            <w:gridSpan w:val="1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90FA0" w:rsidRPr="00AE3ADE" w:rsidRDefault="00D90FA0" w:rsidP="006334ED">
            <w:pPr>
              <w:spacing w:after="20"/>
              <w:rPr>
                <w:sz w:val="2"/>
              </w:rPr>
            </w:pPr>
          </w:p>
        </w:tc>
      </w:tr>
      <w:tr w:rsidR="00B92146" w:rsidRPr="009163E1" w:rsidTr="008436B8">
        <w:trPr>
          <w:trHeight w:hRule="exact" w:val="640"/>
        </w:trPr>
        <w:tc>
          <w:tcPr>
            <w:tcW w:w="28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0" w:type="dxa"/>
            </w:tcMar>
          </w:tcPr>
          <w:p w:rsidR="00B92146" w:rsidRDefault="00B92146" w:rsidP="00B92146">
            <w:pPr>
              <w:rPr>
                <w:sz w:val="16"/>
              </w:rPr>
            </w:pPr>
            <w:r w:rsidRPr="00B20D16">
              <w:rPr>
                <w:sz w:val="16"/>
              </w:rPr>
              <w:t>Taulukko koskee seuraavaa</w:t>
            </w:r>
            <w:r>
              <w:rPr>
                <w:sz w:val="16"/>
              </w:rPr>
              <w:t xml:space="preserve"> </w:t>
            </w:r>
            <w:r w:rsidRPr="00B20D16">
              <w:rPr>
                <w:sz w:val="16"/>
              </w:rPr>
              <w:t>(täytettävä erillinen lomake</w:t>
            </w:r>
            <w:r>
              <w:rPr>
                <w:sz w:val="16"/>
              </w:rPr>
              <w:br/>
            </w:r>
            <w:r w:rsidRPr="00B20D16">
              <w:rPr>
                <w:sz w:val="16"/>
              </w:rPr>
              <w:t>kustakin</w:t>
            </w:r>
            <w:r>
              <w:rPr>
                <w:sz w:val="16"/>
              </w:rPr>
              <w:t xml:space="preserve"> </w:t>
            </w:r>
            <w:r w:rsidRPr="00B20D16">
              <w:rPr>
                <w:sz w:val="16"/>
              </w:rPr>
              <w:t>komponentista)</w:t>
            </w:r>
          </w:p>
          <w:p w:rsidR="00B92146" w:rsidRDefault="00B92146" w:rsidP="00B92146">
            <w:pPr>
              <w:tabs>
                <w:tab w:val="left" w:pos="156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D90FA0">
              <w:rPr>
                <w:sz w:val="16"/>
              </w:rPr>
              <w:t>Kokoveri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Punasolu</w:t>
            </w:r>
            <w:r>
              <w:rPr>
                <w:sz w:val="16"/>
              </w:rPr>
              <w:t>t</w:t>
            </w:r>
          </w:p>
          <w:p w:rsidR="00B92146" w:rsidRDefault="00B92146" w:rsidP="00B92146">
            <w:pPr>
              <w:tabs>
                <w:tab w:val="left" w:pos="1560"/>
              </w:tabs>
              <w:spacing w:before="4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V</w:t>
            </w:r>
            <w:r w:rsidRPr="00B20D16">
              <w:rPr>
                <w:sz w:val="16"/>
              </w:rPr>
              <w:t>erihiutaleet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>P</w:t>
            </w:r>
            <w:r w:rsidRPr="00B20D16">
              <w:rPr>
                <w:sz w:val="16"/>
              </w:rPr>
              <w:t>lasma</w:t>
            </w:r>
          </w:p>
          <w:p w:rsidR="00B92146" w:rsidRPr="00B92146" w:rsidRDefault="00B92146" w:rsidP="00B92146">
            <w:pPr>
              <w:tabs>
                <w:tab w:val="left" w:pos="1560"/>
              </w:tabs>
              <w:spacing w:before="40"/>
              <w:rPr>
                <w:spacing w:val="-2"/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D90FA0">
              <w:rPr>
                <w:sz w:val="16"/>
              </w:rPr>
              <w:t>Muu</w:t>
            </w:r>
          </w:p>
        </w:tc>
        <w:tc>
          <w:tcPr>
            <w:tcW w:w="2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right w:w="0" w:type="dxa"/>
            </w:tcMar>
          </w:tcPr>
          <w:p w:rsidR="00B92146" w:rsidRPr="00B92146" w:rsidRDefault="00B92146" w:rsidP="00B92146">
            <w:pPr>
              <w:rPr>
                <w:spacing w:val="-4"/>
                <w:sz w:val="16"/>
              </w:rPr>
            </w:pPr>
            <w:r w:rsidRPr="00B92146">
              <w:rPr>
                <w:spacing w:val="-4"/>
                <w:sz w:val="16"/>
              </w:rPr>
              <w:t>Toimitettujen veren kompo</w:t>
            </w:r>
            <w:r w:rsidRPr="00B92146">
              <w:rPr>
                <w:spacing w:val="-4"/>
                <w:sz w:val="16"/>
              </w:rPr>
              <w:softHyphen/>
              <w:t>nenttien kokonaismäärä</w:t>
            </w:r>
          </w:p>
          <w:p w:rsidR="00B92146" w:rsidRPr="00B92146" w:rsidRDefault="00B92146" w:rsidP="00B92146">
            <w:pPr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3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right w:w="0" w:type="dxa"/>
            </w:tcMar>
          </w:tcPr>
          <w:p w:rsidR="00B92146" w:rsidRPr="00B92146" w:rsidRDefault="00B92146" w:rsidP="00B92146">
            <w:pPr>
              <w:rPr>
                <w:spacing w:val="-4"/>
                <w:sz w:val="16"/>
              </w:rPr>
            </w:pPr>
            <w:r w:rsidRPr="00B92146">
              <w:rPr>
                <w:spacing w:val="-4"/>
                <w:sz w:val="16"/>
              </w:rPr>
              <w:t>Veren komponenttien vastaanottajien kokonaismäärä (jos tiedossa)</w:t>
            </w:r>
          </w:p>
          <w:p w:rsidR="00B92146" w:rsidRPr="00B92146" w:rsidRDefault="00B92146" w:rsidP="00B92146">
            <w:pPr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right w:w="0" w:type="dxa"/>
            </w:tcMar>
          </w:tcPr>
          <w:p w:rsidR="00B92146" w:rsidRPr="00B92146" w:rsidRDefault="00B92146" w:rsidP="00B92146">
            <w:pPr>
              <w:rPr>
                <w:spacing w:val="-4"/>
                <w:sz w:val="16"/>
              </w:rPr>
            </w:pPr>
            <w:r w:rsidRPr="00B92146">
              <w:rPr>
                <w:spacing w:val="-4"/>
                <w:sz w:val="16"/>
              </w:rPr>
              <w:t>Siirrettyjen veren komponenttien kokonaismäärä (jos tiedossa)</w:t>
            </w:r>
          </w:p>
          <w:p w:rsidR="00B92146" w:rsidRPr="00B92146" w:rsidRDefault="00B92146" w:rsidP="00B92146">
            <w:pPr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2146" w:rsidRPr="009163E1" w:rsidTr="002C0A69">
        <w:trPr>
          <w:trHeight w:hRule="exact" w:val="48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0" w:type="dxa"/>
            </w:tcMar>
          </w:tcPr>
          <w:p w:rsidR="00B92146" w:rsidRPr="00B20D16" w:rsidRDefault="00B92146" w:rsidP="00B92146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146" w:rsidRPr="00B92146" w:rsidRDefault="00B92146" w:rsidP="00B92146">
            <w:pPr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Raportoitujen tapausten kokonaismäärä</w:t>
            </w:r>
            <w:r w:rsidR="002C0A69">
              <w:rPr>
                <w:spacing w:val="-2"/>
                <w:sz w:val="16"/>
              </w:rPr>
              <w:t xml:space="preserve"> </w:t>
            </w:r>
            <w:r w:rsidR="002C0A69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C0A69">
              <w:instrText xml:space="preserve"> FORMTEXT </w:instrText>
            </w:r>
            <w:r w:rsidR="002C0A69">
              <w:fldChar w:fldCharType="separate"/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fldChar w:fldCharType="end"/>
            </w:r>
          </w:p>
        </w:tc>
        <w:tc>
          <w:tcPr>
            <w:tcW w:w="54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B92146" w:rsidRPr="00B92146" w:rsidRDefault="00B92146" w:rsidP="00FD23EF">
            <w:pPr>
              <w:jc w:val="center"/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Niiden vakavien epätoivottujen vaikutusten määrä, joiden todennäköisyystaso on vahvistamisen jälkeen 0</w:t>
            </w:r>
            <w:r>
              <w:rPr>
                <w:spacing w:val="-2"/>
                <w:sz w:val="16"/>
              </w:rPr>
              <w:t>–</w:t>
            </w:r>
            <w:r w:rsidRPr="00B92146">
              <w:rPr>
                <w:spacing w:val="-2"/>
                <w:sz w:val="16"/>
              </w:rPr>
              <w:t>3</w:t>
            </w:r>
            <w:r w:rsidR="003D5931">
              <w:rPr>
                <w:spacing w:val="-2"/>
                <w:sz w:val="16"/>
              </w:rPr>
              <w:t>*</w:t>
            </w:r>
            <w:r w:rsidRPr="00B92146">
              <w:rPr>
                <w:spacing w:val="-2"/>
                <w:sz w:val="16"/>
              </w:rPr>
              <w:t xml:space="preserve"> (ks. liite 2)</w:t>
            </w:r>
          </w:p>
        </w:tc>
      </w:tr>
      <w:tr w:rsidR="00B92146" w:rsidRPr="009163E1" w:rsidTr="002C0A69">
        <w:trPr>
          <w:trHeight w:hRule="exact" w:val="48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0" w:type="dxa"/>
            </w:tcMar>
          </w:tcPr>
          <w:p w:rsidR="00B92146" w:rsidRPr="00B92146" w:rsidRDefault="00B92146" w:rsidP="00FD23EF">
            <w:pPr>
              <w:rPr>
                <w:spacing w:val="-2"/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2146" w:rsidRPr="00B92146" w:rsidRDefault="00B92146" w:rsidP="00B92146">
            <w:pPr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Kuolemantapausten määrä</w:t>
            </w:r>
            <w:r w:rsidR="002C0A69">
              <w:rPr>
                <w:spacing w:val="-2"/>
                <w:sz w:val="16"/>
              </w:rPr>
              <w:t xml:space="preserve"> </w:t>
            </w:r>
            <w:r w:rsidR="002C0A69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C0A69">
              <w:instrText xml:space="preserve"> FORMTEXT </w:instrText>
            </w:r>
            <w:r w:rsidR="002C0A69">
              <w:fldChar w:fldCharType="separate"/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rPr>
                <w:noProof/>
              </w:rPr>
              <w:t> </w:t>
            </w:r>
            <w:r w:rsidR="002C0A69"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2146" w:rsidRPr="00B92146" w:rsidRDefault="00B92146" w:rsidP="00FD23EF">
            <w:pPr>
              <w:jc w:val="center"/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Ei arvioitavissa</w:t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2146" w:rsidRDefault="00B92146" w:rsidP="00FD23EF">
            <w:pPr>
              <w:jc w:val="center"/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Taso</w:t>
            </w:r>
          </w:p>
          <w:p w:rsidR="00B92146" w:rsidRPr="00B92146" w:rsidRDefault="00FD23EF" w:rsidP="00FD23E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2146" w:rsidRDefault="00B92146" w:rsidP="00FD23EF">
            <w:pPr>
              <w:jc w:val="center"/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Taso</w:t>
            </w:r>
          </w:p>
          <w:p w:rsidR="00B92146" w:rsidRPr="00B92146" w:rsidRDefault="00FD23EF" w:rsidP="00FD23E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</w:t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2146" w:rsidRDefault="00B92146" w:rsidP="00FD23EF">
            <w:pPr>
              <w:jc w:val="center"/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Taso</w:t>
            </w:r>
          </w:p>
          <w:p w:rsidR="00B92146" w:rsidRPr="00B92146" w:rsidRDefault="00FD23EF" w:rsidP="00FD23E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</w:t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2146" w:rsidRDefault="00B92146" w:rsidP="00FD23EF">
            <w:pPr>
              <w:jc w:val="center"/>
              <w:rPr>
                <w:spacing w:val="-2"/>
                <w:sz w:val="16"/>
              </w:rPr>
            </w:pPr>
            <w:r w:rsidRPr="00B92146">
              <w:rPr>
                <w:spacing w:val="-2"/>
                <w:sz w:val="16"/>
              </w:rPr>
              <w:t>Taso</w:t>
            </w:r>
          </w:p>
          <w:p w:rsidR="00B92146" w:rsidRPr="00B92146" w:rsidRDefault="00FD23EF" w:rsidP="00FD23E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</w:t>
            </w:r>
          </w:p>
        </w:tc>
      </w:tr>
      <w:tr w:rsidR="008436B8" w:rsidRPr="009163E1" w:rsidTr="003D5931">
        <w:trPr>
          <w:trHeight w:hRule="exact" w:val="320"/>
        </w:trPr>
        <w:tc>
          <w:tcPr>
            <w:tcW w:w="14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8436B8" w:rsidRPr="008436B8" w:rsidRDefault="008436B8" w:rsidP="008436B8">
            <w:pPr>
              <w:rPr>
                <w:sz w:val="16"/>
              </w:rPr>
            </w:pPr>
            <w:r w:rsidRPr="008436B8">
              <w:rPr>
                <w:sz w:val="16"/>
              </w:rPr>
              <w:t>Immunologinen hemolyysi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36B8" w:rsidRPr="008436B8" w:rsidRDefault="008436B8" w:rsidP="008436B8">
            <w:pPr>
              <w:rPr>
                <w:sz w:val="16"/>
              </w:rPr>
            </w:pPr>
            <w:r w:rsidRPr="008436B8">
              <w:rPr>
                <w:sz w:val="16"/>
              </w:rPr>
              <w:t>ABO-epäsopi</w:t>
            </w:r>
            <w:r w:rsidRPr="008436B8">
              <w:rPr>
                <w:sz w:val="16"/>
              </w:rPr>
              <w:softHyphen/>
              <w:t>vuus</w:t>
            </w: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8436B8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36B8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8436B8" w:rsidRPr="008436B8" w:rsidRDefault="008436B8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6B8" w:rsidRPr="008436B8" w:rsidRDefault="008436B8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8436B8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36B8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8436B8" w:rsidRPr="008436B8" w:rsidRDefault="008436B8" w:rsidP="008436B8">
            <w:pPr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36B8" w:rsidRPr="008436B8" w:rsidRDefault="008436B8" w:rsidP="008436B8">
            <w:pPr>
              <w:rPr>
                <w:sz w:val="16"/>
              </w:rPr>
            </w:pPr>
            <w:r w:rsidRPr="008436B8">
              <w:rPr>
                <w:sz w:val="16"/>
              </w:rPr>
              <w:t xml:space="preserve">Muu </w:t>
            </w:r>
          </w:p>
          <w:p w:rsidR="008436B8" w:rsidRPr="008436B8" w:rsidRDefault="008436B8" w:rsidP="008436B8">
            <w:pPr>
              <w:rPr>
                <w:sz w:val="16"/>
              </w:rPr>
            </w:pPr>
            <w:r w:rsidRPr="008436B8">
              <w:rPr>
                <w:sz w:val="16"/>
              </w:rPr>
              <w:t>allovasta-aine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8436B8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6B8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  <w:r w:rsidRPr="008436B8">
              <w:rPr>
                <w:sz w:val="16"/>
              </w:rPr>
              <w:t>Ei immunologinen hemolyysi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  <w:r w:rsidRPr="008436B8">
              <w:rPr>
                <w:sz w:val="16"/>
              </w:rPr>
              <w:t>Verensiirtoon liittyvä</w:t>
            </w:r>
            <w:r>
              <w:rPr>
                <w:sz w:val="16"/>
              </w:rPr>
              <w:t xml:space="preserve"> </w:t>
            </w:r>
            <w:r w:rsidRPr="008436B8">
              <w:rPr>
                <w:sz w:val="16"/>
              </w:rPr>
              <w:t>bakteeritartunta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B92146" w:rsidRDefault="003D5931" w:rsidP="008436B8">
            <w:pPr>
              <w:spacing w:line="170" w:lineRule="exact"/>
              <w:rPr>
                <w:spacing w:val="-2"/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  <w:r w:rsidRPr="008436B8">
              <w:rPr>
                <w:sz w:val="16"/>
              </w:rPr>
              <w:t>Anafylaksia/yliherkkyys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  <w:r w:rsidRPr="003D5931">
              <w:rPr>
                <w:sz w:val="16"/>
              </w:rPr>
              <w:t>Verensiirtoon liittyvä akuutti keuhkovaurio (TRALI)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3D5931">
            <w:pPr>
              <w:rPr>
                <w:sz w:val="16"/>
              </w:rPr>
            </w:pPr>
            <w:r w:rsidRPr="003D5931">
              <w:rPr>
                <w:sz w:val="16"/>
              </w:rPr>
              <w:t>Verensiirtoon liittyvä virustartunta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931" w:rsidRPr="003D5931" w:rsidRDefault="003D5931" w:rsidP="00D31C2F">
            <w:pPr>
              <w:rPr>
                <w:sz w:val="16"/>
              </w:rPr>
            </w:pPr>
            <w:r w:rsidRPr="003D5931">
              <w:rPr>
                <w:sz w:val="16"/>
              </w:rPr>
              <w:t>HBV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3D5931" w:rsidRDefault="003D5931" w:rsidP="003D5931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931" w:rsidRPr="003D5931" w:rsidRDefault="00D31C2F" w:rsidP="003D5931">
            <w:pPr>
              <w:rPr>
                <w:sz w:val="16"/>
              </w:rPr>
            </w:pPr>
            <w:r w:rsidRPr="003D5931">
              <w:rPr>
                <w:sz w:val="16"/>
              </w:rPr>
              <w:t>HCV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3D5931" w:rsidRDefault="003D5931" w:rsidP="003D5931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931" w:rsidRPr="003D5931" w:rsidRDefault="00D31C2F" w:rsidP="00D31C2F">
            <w:pPr>
              <w:rPr>
                <w:sz w:val="16"/>
              </w:rPr>
            </w:pPr>
            <w:r w:rsidRPr="003D5931">
              <w:rPr>
                <w:sz w:val="16"/>
              </w:rPr>
              <w:t>HIV-1/2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931" w:rsidRDefault="003D5931" w:rsidP="003D5931">
            <w:pPr>
              <w:rPr>
                <w:sz w:val="16"/>
              </w:rPr>
            </w:pPr>
            <w:r w:rsidRPr="003D5931">
              <w:rPr>
                <w:sz w:val="16"/>
              </w:rPr>
              <w:t>Muu, mikä</w:t>
            </w:r>
            <w:r>
              <w:rPr>
                <w:sz w:val="16"/>
              </w:rPr>
              <w:t>:</w:t>
            </w:r>
          </w:p>
          <w:p w:rsidR="003D5931" w:rsidRPr="008436B8" w:rsidRDefault="003D5931" w:rsidP="003D5931">
            <w:pPr>
              <w:rPr>
                <w:sz w:val="16"/>
              </w:rPr>
            </w:pPr>
            <w:r w:rsidRPr="003D5931">
              <w:rPr>
                <w:sz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D5931">
              <w:rPr>
                <w:sz w:val="16"/>
              </w:rPr>
              <w:instrText xml:space="preserve"> FORMTEXT </w:instrText>
            </w:r>
            <w:r w:rsidRPr="003D5931">
              <w:rPr>
                <w:sz w:val="16"/>
              </w:rPr>
            </w:r>
            <w:r w:rsidRPr="003D5931">
              <w:rPr>
                <w:sz w:val="16"/>
              </w:rPr>
              <w:fldChar w:fldCharType="separate"/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sz w:val="16"/>
              </w:rPr>
              <w:fldChar w:fldCharType="end"/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  <w:r w:rsidRPr="003D5931">
              <w:rPr>
                <w:sz w:val="16"/>
              </w:rPr>
              <w:t>Verensiirtoon liittyvä parasiittitartunta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  <w:r>
              <w:rPr>
                <w:sz w:val="16"/>
              </w:rPr>
              <w:t>Malaria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931" w:rsidRDefault="003D5931" w:rsidP="008436B8">
            <w:pPr>
              <w:rPr>
                <w:sz w:val="16"/>
              </w:rPr>
            </w:pPr>
            <w:r w:rsidRPr="003D5931">
              <w:rPr>
                <w:sz w:val="16"/>
              </w:rPr>
              <w:t>Muu, mikä</w:t>
            </w:r>
            <w:r>
              <w:rPr>
                <w:sz w:val="16"/>
              </w:rPr>
              <w:t>:</w:t>
            </w:r>
          </w:p>
          <w:p w:rsidR="003D5931" w:rsidRPr="008436B8" w:rsidRDefault="003D5931" w:rsidP="008436B8">
            <w:pPr>
              <w:rPr>
                <w:sz w:val="16"/>
              </w:rPr>
            </w:pPr>
            <w:r w:rsidRPr="003D5931">
              <w:rPr>
                <w:sz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D5931">
              <w:rPr>
                <w:sz w:val="16"/>
              </w:rPr>
              <w:instrText xml:space="preserve"> FORMTEXT </w:instrText>
            </w:r>
            <w:r w:rsidRPr="003D5931">
              <w:rPr>
                <w:sz w:val="16"/>
              </w:rPr>
            </w:r>
            <w:r w:rsidRPr="003D5931">
              <w:rPr>
                <w:sz w:val="16"/>
              </w:rPr>
              <w:fldChar w:fldCharType="separate"/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noProof/>
                <w:sz w:val="16"/>
              </w:rPr>
              <w:t> </w:t>
            </w:r>
            <w:r w:rsidRPr="003D5931">
              <w:rPr>
                <w:sz w:val="16"/>
              </w:rPr>
              <w:fldChar w:fldCharType="end"/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14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3D5931">
            <w:pPr>
              <w:rPr>
                <w:sz w:val="16"/>
              </w:rPr>
            </w:pPr>
            <w:r w:rsidRPr="003D5931">
              <w:rPr>
                <w:sz w:val="16"/>
              </w:rPr>
              <w:t>Posttransfuusiopurppura (PTP)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3D5931">
        <w:trPr>
          <w:trHeight w:hRule="exact" w:val="320"/>
        </w:trPr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  <w:r w:rsidRPr="003D5931">
              <w:rPr>
                <w:sz w:val="16"/>
              </w:rPr>
              <w:t>Käänteishyljintäreaktio (GVHD)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CE7EBA">
        <w:trPr>
          <w:trHeight w:hRule="exact" w:val="320"/>
        </w:trPr>
        <w:tc>
          <w:tcPr>
            <w:tcW w:w="287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3D5931" w:rsidP="008436B8">
            <w:pPr>
              <w:rPr>
                <w:sz w:val="16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3D5931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FD23EF">
            <w:pPr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F72C47">
        <w:trPr>
          <w:trHeight w:hRule="exact" w:val="320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3D5931" w:rsidRPr="008436B8" w:rsidRDefault="00CE7EBA" w:rsidP="00CE7EBA">
            <w:pPr>
              <w:keepNext/>
              <w:rPr>
                <w:sz w:val="16"/>
              </w:rPr>
            </w:pPr>
            <w:r w:rsidRPr="003D5931">
              <w:rPr>
                <w:sz w:val="16"/>
              </w:rPr>
              <w:t>Muut vakavat reaktiot, mikä</w:t>
            </w:r>
            <w:r>
              <w:rPr>
                <w:sz w:val="16"/>
              </w:rPr>
              <w:t>/mitkä: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Yhteensä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5931" w:rsidRPr="009163E1" w:rsidTr="00F72C47">
        <w:trPr>
          <w:trHeight w:val="320"/>
        </w:trPr>
        <w:tc>
          <w:tcPr>
            <w:tcW w:w="2879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3D5931" w:rsidRPr="00CE7EBA" w:rsidRDefault="00CE7EBA" w:rsidP="002D6FB1">
            <w:pPr>
              <w:keepNext/>
              <w:spacing w:after="40"/>
            </w:pPr>
            <w:r w:rsidRPr="00CE7EB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E7EBA">
              <w:instrText xml:space="preserve"> FORMTEXT </w:instrText>
            </w:r>
            <w:r w:rsidRPr="00CE7EBA">
              <w:fldChar w:fldCharType="separate"/>
            </w:r>
            <w:r w:rsidR="002D6FB1">
              <w:t> </w:t>
            </w:r>
            <w:r w:rsidR="002D6FB1">
              <w:t> </w:t>
            </w:r>
            <w:r w:rsidR="002D6FB1">
              <w:t> </w:t>
            </w:r>
            <w:r w:rsidR="002D6FB1">
              <w:t> </w:t>
            </w:r>
            <w:r w:rsidR="002D6FB1">
              <w:t> </w:t>
            </w:r>
            <w:r w:rsidRPr="00CE7EBA">
              <w:fldChar w:fldCharType="end"/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Kuolemantapaukset</w:t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931" w:rsidRPr="00B92146" w:rsidRDefault="003D5931" w:rsidP="00CE7EBA">
            <w:pPr>
              <w:keepNext/>
              <w:jc w:val="right"/>
              <w:rPr>
                <w:spacing w:val="-2"/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2146" w:rsidRPr="009163E1" w:rsidTr="00CE7EBA">
        <w:trPr>
          <w:trHeight w:hRule="exact" w:val="140"/>
        </w:trPr>
        <w:tc>
          <w:tcPr>
            <w:tcW w:w="10206" w:type="dxa"/>
            <w:gridSpan w:val="11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2146" w:rsidRPr="00AE3ADE" w:rsidRDefault="00B92146" w:rsidP="00CE7EBA">
            <w:pPr>
              <w:keepNext/>
              <w:rPr>
                <w:sz w:val="2"/>
              </w:rPr>
            </w:pPr>
          </w:p>
        </w:tc>
      </w:tr>
      <w:tr w:rsidR="00CE7EBA" w:rsidRPr="009163E1" w:rsidTr="00CE7EBA">
        <w:trPr>
          <w:trHeight w:hRule="exact" w:val="960"/>
        </w:trPr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E7EBA" w:rsidRDefault="00CE7EBA" w:rsidP="00F72C47">
            <w:pPr>
              <w:keepNext/>
              <w:keepLines/>
              <w:rPr>
                <w:sz w:val="16"/>
              </w:rPr>
            </w:pPr>
            <w:r w:rsidRPr="00D14F32">
              <w:rPr>
                <w:sz w:val="16"/>
              </w:rPr>
              <w:t>Ilmoituksen päivämäärä</w:t>
            </w:r>
            <w:r w:rsidRPr="00081FE1">
              <w:rPr>
                <w:sz w:val="16"/>
              </w:rPr>
              <w:t xml:space="preserve"> </w:t>
            </w:r>
          </w:p>
          <w:p w:rsidR="00CE7EBA" w:rsidRPr="00D14F32" w:rsidRDefault="00CE7EBA" w:rsidP="00F72C47">
            <w:pPr>
              <w:keepNext/>
              <w:keepLines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E7EBA" w:rsidRDefault="00CE7EBA" w:rsidP="00F72C47">
            <w:pPr>
              <w:keepNext/>
              <w:keepLines/>
              <w:rPr>
                <w:sz w:val="16"/>
              </w:rPr>
            </w:pPr>
            <w:r w:rsidRPr="00D14F32">
              <w:rPr>
                <w:sz w:val="16"/>
              </w:rPr>
              <w:t>Ilmoituksen tekijä/puh. ja allekirjoitus</w:t>
            </w:r>
            <w:r w:rsidRPr="00081FE1">
              <w:rPr>
                <w:sz w:val="16"/>
              </w:rPr>
              <w:t xml:space="preserve"> </w:t>
            </w:r>
          </w:p>
          <w:p w:rsidR="00CE7EBA" w:rsidRPr="00D14F32" w:rsidRDefault="00CE7EBA" w:rsidP="00F72C47">
            <w:pPr>
              <w:keepNext/>
              <w:keepLines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7EBA" w:rsidRPr="009163E1" w:rsidTr="00F72C47">
        <w:trPr>
          <w:trHeight w:hRule="exact" w:val="240"/>
        </w:trPr>
        <w:tc>
          <w:tcPr>
            <w:tcW w:w="10206" w:type="dxa"/>
            <w:gridSpan w:val="11"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CE7EBA" w:rsidRPr="00D14F32" w:rsidRDefault="00CE7EBA" w:rsidP="00CE7EB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r w:rsidRPr="00FD23EF">
              <w:rPr>
                <w:sz w:val="16"/>
              </w:rPr>
              <w:t>0 = poissuljettu/epätodennäköinen, 1 = mahdollinen, 2 = todennäköinen, 3 = varma</w:t>
            </w:r>
          </w:p>
        </w:tc>
      </w:tr>
    </w:tbl>
    <w:p w:rsidR="003B18B3" w:rsidRPr="00CA17C7" w:rsidRDefault="003B18B3" w:rsidP="00CE7EBA">
      <w:pPr>
        <w:keepLines/>
        <w:rPr>
          <w:sz w:val="2"/>
        </w:rPr>
      </w:pPr>
    </w:p>
    <w:sectPr w:rsidR="003B18B3" w:rsidRPr="00CA17C7" w:rsidSect="00CE7EBA">
      <w:headerReference w:type="default" r:id="rId6"/>
      <w:pgSz w:w="11906" w:h="16838" w:code="9"/>
      <w:pgMar w:top="1940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891" w:rsidRDefault="00D02891" w:rsidP="00CE7EBA">
      <w:r>
        <w:separator/>
      </w:r>
    </w:p>
  </w:endnote>
  <w:endnote w:type="continuationSeparator" w:id="0">
    <w:p w:rsidR="00D02891" w:rsidRDefault="00D02891" w:rsidP="00CE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891" w:rsidRDefault="00D02891" w:rsidP="00CE7EBA">
      <w:r>
        <w:separator/>
      </w:r>
    </w:p>
  </w:footnote>
  <w:footnote w:type="continuationSeparator" w:id="0">
    <w:p w:rsidR="00D02891" w:rsidRDefault="00D02891" w:rsidP="00CE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38"/>
      <w:gridCol w:w="5068"/>
    </w:tblGrid>
    <w:tr w:rsidR="00CE7EBA" w:rsidRPr="00CA17C7" w:rsidTr="00CE7EBA">
      <w:trPr>
        <w:trHeight w:hRule="exact" w:val="1360"/>
      </w:trPr>
      <w:tc>
        <w:tcPr>
          <w:tcW w:w="5138" w:type="dxa"/>
          <w:shd w:val="clear" w:color="auto" w:fill="auto"/>
        </w:tcPr>
        <w:p w:rsidR="00CE7EBA" w:rsidRDefault="00CF0D04" w:rsidP="00F72C47">
          <w:pPr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4521200</wp:posOffset>
                    </wp:positionV>
                    <wp:extent cx="147955" cy="5435600"/>
                    <wp:effectExtent l="3175" t="0" r="127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" cy="543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7EBA" w:rsidRPr="007B5466" w:rsidRDefault="00CE7EBA" w:rsidP="00CE7EBA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Fimea 3.2015</w:t>
                                </w:r>
                                <w:r>
                                  <w:rPr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sz w:val="16"/>
                                  </w:rPr>
                                  <w:tab/>
                                </w:r>
                                <w:r w:rsidRPr="007B5466">
                                  <w:rPr>
                                    <w:sz w:val="16"/>
                                  </w:rPr>
                                  <w:t>Sosiaali- ja terveysministeriön vahvistama lomake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N:o 258/6 - 794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34pt;margin-top:356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" o:allowincell="f" filled="f" stroked="f">
                    <v:textbox style="layout-flow:vertical;mso-layout-flow-alt:bottom-to-top" inset="0,0,0,0">
                      <w:txbxContent>
                        <w:p w:rsidR="00CE7EBA" w:rsidRPr="007B5466" w:rsidRDefault="00CE7EBA" w:rsidP="00CE7EBA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Fimea 3.2015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 w:rsidRPr="007B5466">
                            <w:rPr>
                              <w:sz w:val="16"/>
                            </w:rPr>
                            <w:t>Sosiaali- ja terveysministeriön vahvistama lomake</w:t>
                          </w:r>
                          <w:r>
                            <w:rPr>
                              <w:sz w:val="16"/>
                            </w:rPr>
                            <w:t xml:space="preserve"> N:o 258/6 - 794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E7EBA">
            <w:rPr>
              <w:b/>
              <w:sz w:val="22"/>
              <w:szCs w:val="22"/>
            </w:rPr>
            <w:t>N:o 258 / 6</w:t>
          </w:r>
        </w:p>
        <w:p w:rsidR="00CE7EBA" w:rsidRPr="00F41427" w:rsidRDefault="00CE7EBA" w:rsidP="00F72C47">
          <w:pPr>
            <w:spacing w:before="240"/>
            <w:rPr>
              <w:sz w:val="22"/>
              <w:szCs w:val="22"/>
            </w:rPr>
          </w:pPr>
          <w:r w:rsidRPr="005B7BD4">
            <w:rPr>
              <w:sz w:val="18"/>
              <w:szCs w:val="22"/>
            </w:rPr>
            <w:t xml:space="preserve">Ilmoitus on toimitettava </w:t>
          </w:r>
          <w:r w:rsidRPr="005A57C4">
            <w:rPr>
              <w:sz w:val="18"/>
              <w:szCs w:val="22"/>
            </w:rPr>
            <w:t>Lääkealan turvallisuus- ja kehittämiskesku</w:t>
          </w:r>
          <w:r>
            <w:rPr>
              <w:sz w:val="18"/>
              <w:szCs w:val="22"/>
            </w:rPr>
            <w:t>kselle</w:t>
          </w:r>
          <w:r w:rsidRPr="005B7BD4">
            <w:rPr>
              <w:sz w:val="18"/>
              <w:szCs w:val="22"/>
            </w:rPr>
            <w:t>.</w:t>
          </w:r>
        </w:p>
      </w:tc>
      <w:tc>
        <w:tcPr>
          <w:tcW w:w="5068" w:type="dxa"/>
          <w:shd w:val="clear" w:color="auto" w:fill="auto"/>
        </w:tcPr>
        <w:p w:rsidR="00CE7EBA" w:rsidRDefault="00CE7EBA" w:rsidP="002D6FB1">
          <w:pPr>
            <w:tabs>
              <w:tab w:val="right" w:pos="4852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ILMOITUS (</w:t>
          </w:r>
          <w:r w:rsidRPr="00B718DF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94)</w:t>
          </w:r>
          <w:r w:rsidR="002D6FB1">
            <w:rPr>
              <w:b/>
              <w:sz w:val="22"/>
              <w:szCs w:val="22"/>
            </w:rPr>
            <w:tab/>
          </w:r>
          <w:r w:rsidR="002D6FB1">
            <w:rPr>
              <w:sz w:val="16"/>
              <w:szCs w:val="22"/>
            </w:rPr>
            <w:fldChar w:fldCharType="begin"/>
          </w:r>
          <w:r w:rsidR="002D6FB1">
            <w:rPr>
              <w:sz w:val="16"/>
              <w:szCs w:val="22"/>
            </w:rPr>
            <w:instrText xml:space="preserve"> PAGE   \* MERGEFORMAT </w:instrText>
          </w:r>
          <w:r w:rsidR="002D6FB1">
            <w:rPr>
              <w:sz w:val="16"/>
              <w:szCs w:val="22"/>
            </w:rPr>
            <w:fldChar w:fldCharType="separate"/>
          </w:r>
          <w:r w:rsidR="002B1C2C">
            <w:rPr>
              <w:noProof/>
              <w:sz w:val="16"/>
              <w:szCs w:val="22"/>
            </w:rPr>
            <w:t>1</w:t>
          </w:r>
          <w:r w:rsidR="002D6FB1">
            <w:rPr>
              <w:sz w:val="16"/>
              <w:szCs w:val="22"/>
            </w:rPr>
            <w:fldChar w:fldCharType="end"/>
          </w:r>
          <w:r w:rsidR="002D6FB1" w:rsidRPr="002D6FB1">
            <w:rPr>
              <w:sz w:val="16"/>
              <w:szCs w:val="22"/>
            </w:rPr>
            <w:t xml:space="preserve"> (</w:t>
          </w:r>
          <w:r w:rsidR="002D6FB1">
            <w:rPr>
              <w:sz w:val="16"/>
              <w:szCs w:val="22"/>
            </w:rPr>
            <w:fldChar w:fldCharType="begin"/>
          </w:r>
          <w:r w:rsidR="002D6FB1">
            <w:rPr>
              <w:sz w:val="16"/>
              <w:szCs w:val="22"/>
            </w:rPr>
            <w:instrText xml:space="preserve">NUMPAGES   \* MERGEFORMAT </w:instrText>
          </w:r>
          <w:r w:rsidR="002D6FB1">
            <w:rPr>
              <w:sz w:val="16"/>
              <w:szCs w:val="22"/>
            </w:rPr>
            <w:fldChar w:fldCharType="separate"/>
          </w:r>
          <w:r w:rsidR="002B1C2C">
            <w:rPr>
              <w:noProof/>
              <w:sz w:val="16"/>
              <w:szCs w:val="22"/>
            </w:rPr>
            <w:t>1</w:t>
          </w:r>
          <w:r w:rsidR="002D6FB1">
            <w:rPr>
              <w:sz w:val="16"/>
              <w:szCs w:val="22"/>
            </w:rPr>
            <w:fldChar w:fldCharType="end"/>
          </w:r>
          <w:r w:rsidR="002D6FB1" w:rsidRPr="002D6FB1">
            <w:rPr>
              <w:sz w:val="16"/>
              <w:szCs w:val="22"/>
            </w:rPr>
            <w:t>)</w:t>
          </w:r>
        </w:p>
        <w:p w:rsidR="00CE7EBA" w:rsidRPr="00CA17C7" w:rsidRDefault="00CE7EBA" w:rsidP="00F72C47">
          <w:pPr>
            <w:spacing w:line="240" w:lineRule="exact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V</w:t>
          </w:r>
          <w:r w:rsidRPr="005B7BD4">
            <w:rPr>
              <w:b/>
              <w:sz w:val="22"/>
              <w:szCs w:val="22"/>
            </w:rPr>
            <w:t>erivalmisteiden siirtojen aiheuttamien vakavien haittavaikutusten</w:t>
          </w:r>
          <w:r>
            <w:rPr>
              <w:b/>
              <w:sz w:val="22"/>
              <w:szCs w:val="22"/>
            </w:rPr>
            <w:t xml:space="preserve"> </w:t>
          </w:r>
          <w:r w:rsidRPr="005B7BD4">
            <w:rPr>
              <w:b/>
              <w:sz w:val="22"/>
              <w:szCs w:val="22"/>
            </w:rPr>
            <w:t>vuosiyhteenveto</w:t>
          </w:r>
          <w:r>
            <w:rPr>
              <w:b/>
              <w:sz w:val="22"/>
              <w:szCs w:val="22"/>
            </w:rPr>
            <w:br/>
          </w:r>
          <w:r w:rsidRPr="00804317">
            <w:rPr>
              <w:sz w:val="18"/>
              <w:szCs w:val="22"/>
            </w:rPr>
            <w:t>(</w:t>
          </w:r>
          <w:r w:rsidRPr="00985FAC">
            <w:rPr>
              <w:sz w:val="18"/>
              <w:szCs w:val="22"/>
            </w:rPr>
            <w:t>veripalvelulaitos</w:t>
          </w:r>
          <w:r w:rsidRPr="00804317">
            <w:rPr>
              <w:sz w:val="18"/>
              <w:szCs w:val="22"/>
            </w:rPr>
            <w:t>)</w:t>
          </w:r>
        </w:p>
      </w:tc>
    </w:tr>
  </w:tbl>
  <w:p w:rsidR="00CE7EBA" w:rsidRDefault="00CE7EB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v02w4vDUdNJp+SqAAPvg9FEx1dnLNDRoj1rP+g8kS69G1Qdxul647DA21sBkxQ5yceRsMpvEQnCytb5oYIF96g==" w:salt="vzL4hVvY0HFre6RUO4Xnp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04"/>
    <w:rsid w:val="00033E24"/>
    <w:rsid w:val="00081FE1"/>
    <w:rsid w:val="000900CB"/>
    <w:rsid w:val="000E67DC"/>
    <w:rsid w:val="00101F7D"/>
    <w:rsid w:val="00114B67"/>
    <w:rsid w:val="00130FC4"/>
    <w:rsid w:val="001331C8"/>
    <w:rsid w:val="0014576F"/>
    <w:rsid w:val="00164A0E"/>
    <w:rsid w:val="001925A4"/>
    <w:rsid w:val="001B0ECE"/>
    <w:rsid w:val="001F2FCA"/>
    <w:rsid w:val="00253D34"/>
    <w:rsid w:val="002918B5"/>
    <w:rsid w:val="002B1C2C"/>
    <w:rsid w:val="002C0A69"/>
    <w:rsid w:val="002D6FB1"/>
    <w:rsid w:val="003548CB"/>
    <w:rsid w:val="00390536"/>
    <w:rsid w:val="003A2561"/>
    <w:rsid w:val="003B18B3"/>
    <w:rsid w:val="003D5931"/>
    <w:rsid w:val="00422791"/>
    <w:rsid w:val="0046319D"/>
    <w:rsid w:val="00464819"/>
    <w:rsid w:val="00480D68"/>
    <w:rsid w:val="00484CBE"/>
    <w:rsid w:val="004F3C0A"/>
    <w:rsid w:val="0055009C"/>
    <w:rsid w:val="00592458"/>
    <w:rsid w:val="005A22F7"/>
    <w:rsid w:val="005A7BB6"/>
    <w:rsid w:val="005B7BD4"/>
    <w:rsid w:val="006066D5"/>
    <w:rsid w:val="006334ED"/>
    <w:rsid w:val="00653590"/>
    <w:rsid w:val="006A36D1"/>
    <w:rsid w:val="006E567A"/>
    <w:rsid w:val="00710557"/>
    <w:rsid w:val="00753303"/>
    <w:rsid w:val="00804317"/>
    <w:rsid w:val="0084117D"/>
    <w:rsid w:val="0084361A"/>
    <w:rsid w:val="008436B8"/>
    <w:rsid w:val="00850E4A"/>
    <w:rsid w:val="008A394B"/>
    <w:rsid w:val="008B35A9"/>
    <w:rsid w:val="008C066E"/>
    <w:rsid w:val="008E55B1"/>
    <w:rsid w:val="009163E1"/>
    <w:rsid w:val="00971ACC"/>
    <w:rsid w:val="00985FAC"/>
    <w:rsid w:val="00A16838"/>
    <w:rsid w:val="00A9108F"/>
    <w:rsid w:val="00AC0A71"/>
    <w:rsid w:val="00AE064A"/>
    <w:rsid w:val="00AE3ADE"/>
    <w:rsid w:val="00B204CB"/>
    <w:rsid w:val="00B20D16"/>
    <w:rsid w:val="00B2195C"/>
    <w:rsid w:val="00B30030"/>
    <w:rsid w:val="00B3667E"/>
    <w:rsid w:val="00B53125"/>
    <w:rsid w:val="00B718DF"/>
    <w:rsid w:val="00B92146"/>
    <w:rsid w:val="00C3560A"/>
    <w:rsid w:val="00C673FD"/>
    <w:rsid w:val="00C73982"/>
    <w:rsid w:val="00CA17C7"/>
    <w:rsid w:val="00CE7C38"/>
    <w:rsid w:val="00CE7EBA"/>
    <w:rsid w:val="00CF0D04"/>
    <w:rsid w:val="00D02891"/>
    <w:rsid w:val="00D14F32"/>
    <w:rsid w:val="00D31C2F"/>
    <w:rsid w:val="00D40976"/>
    <w:rsid w:val="00D50867"/>
    <w:rsid w:val="00D538C4"/>
    <w:rsid w:val="00D552DB"/>
    <w:rsid w:val="00D90FA0"/>
    <w:rsid w:val="00DC68F0"/>
    <w:rsid w:val="00E34C98"/>
    <w:rsid w:val="00EC12AB"/>
    <w:rsid w:val="00EC649A"/>
    <w:rsid w:val="00ED18AF"/>
    <w:rsid w:val="00F35196"/>
    <w:rsid w:val="00F41427"/>
    <w:rsid w:val="00F72C47"/>
    <w:rsid w:val="00FB3795"/>
    <w:rsid w:val="00FB5B31"/>
    <w:rsid w:val="00FC1EB3"/>
    <w:rsid w:val="00F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199B2E-578B-4FF6-9E04-9C00300C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E7E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E7EBA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CE7EB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E7EBA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rerii\AppData\Local\Temp\28775_Lomake_794_FI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28775_Lomake_794_FI_ilmoitus.dot</Template>
  <TotalTime>0</TotalTime>
  <Pages>1</Pages>
  <Words>549</Words>
  <Characters>4447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258/6 794</vt:lpstr>
    </vt:vector>
  </TitlesOfParts>
  <Company>Hewlett-Packard Company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258/6 794</dc:title>
  <dc:subject/>
  <dc:creator>Vuorela Riitta</dc:creator>
  <cp:keywords/>
  <cp:lastModifiedBy>Vuorela Riitta</cp:lastModifiedBy>
  <cp:revision>1</cp:revision>
  <dcterms:created xsi:type="dcterms:W3CDTF">2022-03-29T06:05:00Z</dcterms:created>
  <dcterms:modified xsi:type="dcterms:W3CDTF">2022-03-29T06:05:00Z</dcterms:modified>
</cp:coreProperties>
</file>